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様式第１号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（第５条関係）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502" w:left="0" w:firstLine="0"/>
        <w:jc w:val="righ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                                                　　年　　月　　日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0" w:left="0" w:firstLine="21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沖縄県知事　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                            　 　　　   住所又は所在地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                       　　　 　　　　　</w:t>
      </w:r>
      <w:r>
        <w:rPr>
          <w:rFonts w:ascii="ＭＳ 明朝" w:hAnsi="ＭＳ 明朝" w:cs="ＭＳ 明朝" w:eastAsia="ＭＳ 明朝"/>
          <w:color w:val="auto"/>
          <w:spacing w:val="137"/>
          <w:position w:val="0"/>
          <w:sz w:val="21"/>
          <w:shd w:fill="auto" w:val="clear"/>
        </w:rPr>
        <w:t xml:space="preserve">団体</w:t>
      </w:r>
      <w:r>
        <w:rPr>
          <w:rFonts w:ascii="ＭＳ 明朝" w:hAnsi="ＭＳ 明朝" w:cs="ＭＳ 明朝" w:eastAsia="ＭＳ 明朝"/>
          <w:color w:val="auto"/>
          <w:spacing w:val="1"/>
          <w:position w:val="0"/>
          <w:sz w:val="21"/>
          <w:shd w:fill="auto" w:val="clear"/>
        </w:rPr>
        <w:t xml:space="preserve">名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                          　　　　      </w:t>
      </w:r>
      <w:r>
        <w:rPr>
          <w:rFonts w:ascii="ＭＳ 明朝" w:hAnsi="ＭＳ 明朝" w:cs="ＭＳ 明朝" w:eastAsia="ＭＳ 明朝"/>
          <w:color w:val="auto"/>
          <w:spacing w:val="56"/>
          <w:position w:val="0"/>
          <w:sz w:val="21"/>
          <w:shd w:fill="auto" w:val="clear"/>
        </w:rPr>
        <w:t xml:space="preserve">代表者</w:t>
      </w:r>
      <w:r>
        <w:rPr>
          <w:rFonts w:ascii="ＭＳ 明朝" w:hAnsi="ＭＳ 明朝" w:cs="ＭＳ 明朝" w:eastAsia="ＭＳ 明朝"/>
          <w:color w:val="auto"/>
          <w:spacing w:val="2"/>
          <w:position w:val="0"/>
          <w:sz w:val="21"/>
          <w:shd w:fill="auto" w:val="clear"/>
        </w:rPr>
        <w:t xml:space="preserve">名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　　　　　　　　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0" w:left="0" w:firstLine="0"/>
        <w:jc w:val="center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  <w:t xml:space="preserve">沖縄県依存症対策地域支援事業補助金交付申請書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1" w:left="-128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沖縄県依存症対策地域支援事業補助金の交付を受けたいので、沖縄県補助金等の交付に関する規則第３条及び沖縄県依存症対策地域支援事業補助金交付要綱第５条の規定により、下記のとおり申請します。</w:t>
      </w:r>
    </w:p>
    <w:p>
      <w:pPr>
        <w:suppressAutoHyphens w:val="true"/>
        <w:spacing w:before="0" w:after="0" w:line="336"/>
        <w:ind w:right="1" w:left="126" w:hanging="252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1" w:left="126" w:hanging="252"/>
        <w:jc w:val="center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記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</w:p>
    <w:tbl>
      <w:tblPr/>
      <w:tblGrid>
        <w:gridCol w:w="1838"/>
        <w:gridCol w:w="1843"/>
        <w:gridCol w:w="1843"/>
        <w:gridCol w:w="1842"/>
        <w:gridCol w:w="1701"/>
      </w:tblGrid>
      <w:tr>
        <w:trPr>
          <w:trHeight w:val="561" w:hRule="auto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補助事業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ﾐｰﾃｨﾝｸﾞ活動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情報提供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普及啓発活動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相談活動</w:t>
            </w:r>
          </w:p>
        </w:tc>
      </w:tr>
      <w:tr>
        <w:trPr>
          <w:trHeight w:val="556" w:hRule="auto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対象経費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</w:tr>
      <w:tr>
        <w:trPr>
          <w:trHeight w:val="550" w:hRule="auto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補助率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10/10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10/10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10/10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10/10</w:t>
            </w:r>
          </w:p>
        </w:tc>
      </w:tr>
      <w:tr>
        <w:trPr>
          <w:trHeight w:val="558" w:hRule="auto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申請額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</w:tr>
      <w:tr>
        <w:trPr>
          <w:trHeight w:val="565" w:hRule="auto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申請額合計</w:t>
            </w:r>
          </w:p>
        </w:tc>
        <w:tc>
          <w:tcPr>
            <w:tcW w:w="722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336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"/>
                <w:position w:val="0"/>
                <w:sz w:val="21"/>
                <w:shd w:fill="auto" w:val="clear"/>
              </w:rPr>
              <w:t xml:space="preserve">円</w:t>
            </w:r>
          </w:p>
        </w:tc>
      </w:tr>
    </w:tbl>
    <w:p>
      <w:pPr>
        <w:suppressAutoHyphens w:val="true"/>
        <w:spacing w:before="0" w:after="0" w:line="336"/>
        <w:ind w:right="0" w:left="0" w:firstLine="0"/>
        <w:jc w:val="left"/>
        <w:rPr>
          <w:rFonts w:ascii="ＭＳ ゴシック" w:hAnsi="ＭＳ ゴシック" w:cs="ＭＳ ゴシック" w:eastAsia="ＭＳ ゴシック"/>
          <w:color w:val="auto"/>
          <w:spacing w:val="14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14"/>
          <w:position w:val="0"/>
          <w:sz w:val="21"/>
          <w:shd w:fill="auto" w:val="clear"/>
        </w:rPr>
        <w:t xml:space="preserve">１　補助金の交付を受けようとする事業</w:t>
      </w:r>
    </w:p>
    <w:p>
      <w:pPr>
        <w:spacing w:before="0" w:after="0" w:line="240"/>
        <w:ind w:right="0" w:left="252" w:hanging="25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  <w:t xml:space="preserve">※　対象経費に充当されるべき寄付金その他の収入がある場合は、当該収入を控除した額を対象経費とする。</w:t>
      </w:r>
    </w:p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  <w:t xml:space="preserve">※　申請額の合計に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1,000</w:t>
      </w:r>
      <w:r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  <w:t xml:space="preserve">円未満の端数が生じた場合は、これを切り捨てる。</w:t>
      </w: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</w:p>
    <w:p>
      <w:pPr>
        <w:suppressAutoHyphens w:val="true"/>
        <w:spacing w:before="0" w:after="0" w:line="336"/>
        <w:ind w:right="0" w:left="0" w:firstLine="0"/>
        <w:jc w:val="left"/>
        <w:rPr>
          <w:rFonts w:ascii="ＭＳ ゴシック" w:hAnsi="ＭＳ ゴシック" w:cs="ＭＳ ゴシック" w:eastAsia="ＭＳ ゴシック"/>
          <w:color w:val="auto"/>
          <w:spacing w:val="14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14"/>
          <w:position w:val="0"/>
          <w:sz w:val="21"/>
          <w:shd w:fill="auto" w:val="clear"/>
        </w:rPr>
        <w:t xml:space="preserve">２　添付書類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事業計画書（様式第２号）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収支予算書（様式第３号）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対象経費の積算根拠がわかる見積書、資料等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団体に関する調書（様式第４号その１及び様式第４号その２）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定款、規則又はこれらに準ずるもの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団体構成員名簿（参考様式）</w:t>
      </w:r>
    </w:p>
    <w:p>
      <w:pPr>
        <w:numPr>
          <w:ilvl w:val="0"/>
          <w:numId w:val="37"/>
        </w:numPr>
        <w:suppressAutoHyphens w:val="true"/>
        <w:spacing w:before="0" w:after="0" w:line="336"/>
        <w:ind w:right="0" w:left="684" w:hanging="542"/>
        <w:jc w:val="left"/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4"/>
          <w:position w:val="0"/>
          <w:sz w:val="21"/>
          <w:shd w:fill="auto" w:val="clear"/>
        </w:rPr>
        <w:t xml:space="preserve">申請時において直近１年間の活動実績がわかる資料（参考様式）</w:t>
      </w:r>
    </w:p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