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B47E6"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【様式５】</w:t>
      </w:r>
    </w:p>
    <w:p w14:paraId="0F91FE80" w14:textId="77777777" w:rsidR="00F02F97" w:rsidRPr="00566139" w:rsidRDefault="00F02F97" w:rsidP="00F02F97">
      <w:pPr>
        <w:overflowPunct w:val="0"/>
        <w:textAlignment w:val="baseline"/>
        <w:rPr>
          <w:rFonts w:hAnsi="ＭＳ 明朝"/>
          <w:color w:val="000000"/>
          <w:sz w:val="22"/>
          <w:szCs w:val="22"/>
        </w:rPr>
      </w:pPr>
    </w:p>
    <w:p w14:paraId="6EDD33F6" w14:textId="77777777" w:rsidR="00F02F97" w:rsidRPr="00566139" w:rsidRDefault="00F02F97" w:rsidP="00F02F97">
      <w:pPr>
        <w:overflowPunct w:val="0"/>
        <w:jc w:val="center"/>
        <w:textAlignment w:val="baseline"/>
        <w:rPr>
          <w:rFonts w:hAnsi="ＭＳ 明朝"/>
          <w:color w:val="000000"/>
          <w:sz w:val="22"/>
          <w:szCs w:val="22"/>
        </w:rPr>
      </w:pPr>
      <w:r w:rsidRPr="00566139">
        <w:rPr>
          <w:rFonts w:hAnsi="ＭＳ 明朝" w:cs="ＭＳ ゴシック" w:hint="eastAsia"/>
          <w:color w:val="000000"/>
          <w:sz w:val="22"/>
          <w:szCs w:val="22"/>
        </w:rPr>
        <w:t>共同企業体協定書</w:t>
      </w:r>
    </w:p>
    <w:p w14:paraId="371F5ECD" w14:textId="77777777" w:rsidR="00F02F97" w:rsidRPr="00566139" w:rsidRDefault="00F02F97" w:rsidP="00F02F97">
      <w:pPr>
        <w:overflowPunct w:val="0"/>
        <w:textAlignment w:val="baseline"/>
        <w:rPr>
          <w:rFonts w:hAnsi="ＭＳ 明朝"/>
          <w:color w:val="000000"/>
          <w:sz w:val="22"/>
          <w:szCs w:val="22"/>
        </w:rPr>
      </w:pPr>
    </w:p>
    <w:p w14:paraId="4984B0D2"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（目　的）</w:t>
      </w:r>
    </w:p>
    <w:p w14:paraId="028033AC"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第１条　当共同企業体は、次の業務を共同して営むことを目的とする。</w:t>
      </w:r>
    </w:p>
    <w:p w14:paraId="0B4AF6A0" w14:textId="77777777" w:rsidR="00F02F97" w:rsidRPr="00566139" w:rsidRDefault="00F02F97" w:rsidP="00F02F97">
      <w:pPr>
        <w:overflowPunct w:val="0"/>
        <w:ind w:left="843" w:hangingChars="383" w:hanging="843"/>
        <w:textAlignment w:val="baseline"/>
        <w:rPr>
          <w:rFonts w:hAnsi="ＭＳ 明朝"/>
          <w:color w:val="000000"/>
          <w:sz w:val="22"/>
          <w:szCs w:val="22"/>
        </w:rPr>
      </w:pPr>
      <w:r w:rsidRPr="00566139">
        <w:rPr>
          <w:rFonts w:hAnsi="ＭＳ 明朝" w:cs="ＭＳ ゴシック" w:hint="eastAsia"/>
          <w:color w:val="000000"/>
          <w:sz w:val="22"/>
          <w:szCs w:val="22"/>
        </w:rPr>
        <w:t xml:space="preserve">　（１）沖縄県</w:t>
      </w:r>
      <w:r>
        <w:rPr>
          <w:rFonts w:hAnsi="ＭＳ 明朝" w:cs="ＭＳ ゴシック" w:hint="eastAsia"/>
          <w:color w:val="000000"/>
          <w:sz w:val="22"/>
          <w:szCs w:val="22"/>
        </w:rPr>
        <w:t>平和祈念資料館</w:t>
      </w:r>
      <w:r w:rsidRPr="00566139">
        <w:rPr>
          <w:rFonts w:hAnsi="ＭＳ 明朝" w:cs="ＭＳ ゴシック" w:hint="eastAsia"/>
          <w:color w:val="000000"/>
          <w:sz w:val="22"/>
          <w:szCs w:val="22"/>
        </w:rPr>
        <w:t>の発注に係る</w:t>
      </w:r>
      <w:r>
        <w:rPr>
          <w:rFonts w:hAnsi="ＭＳ 明朝" w:cs="ＭＳ ゴシック" w:hint="eastAsia"/>
          <w:color w:val="000000"/>
          <w:sz w:val="22"/>
          <w:szCs w:val="22"/>
        </w:rPr>
        <w:t>令和８年度</w:t>
      </w:r>
      <w:r>
        <w:rPr>
          <w:rFonts w:hAnsi="ＭＳ 明朝" w:hint="eastAsia"/>
          <w:sz w:val="22"/>
          <w:szCs w:val="28"/>
        </w:rPr>
        <w:t>沖縄戦の語り継ぎ手養成</w:t>
      </w:r>
      <w:r w:rsidRPr="00541F87">
        <w:rPr>
          <w:rFonts w:hAnsi="ＭＳ 明朝" w:hint="eastAsia"/>
          <w:sz w:val="22"/>
          <w:szCs w:val="28"/>
        </w:rPr>
        <w:t>事業業務委託</w:t>
      </w:r>
      <w:r w:rsidRPr="00566139">
        <w:rPr>
          <w:rFonts w:hAnsi="ＭＳ 明朝" w:cs="ＭＳ ゴシック" w:hint="eastAsia"/>
          <w:color w:val="000000"/>
          <w:sz w:val="22"/>
          <w:szCs w:val="22"/>
        </w:rPr>
        <w:t>（以下「業務委託」という。）の受託。</w:t>
      </w:r>
    </w:p>
    <w:p w14:paraId="55E400E3" w14:textId="77777777" w:rsidR="00F02F97" w:rsidRPr="0078006C" w:rsidRDefault="00F02F97" w:rsidP="00F02F97">
      <w:pPr>
        <w:overflowPunct w:val="0"/>
        <w:ind w:left="843" w:hangingChars="383" w:hanging="843"/>
        <w:textAlignment w:val="baseline"/>
        <w:rPr>
          <w:rFonts w:hAnsi="ＭＳ 明朝" w:cs="ＭＳ ゴシック"/>
          <w:color w:val="000000"/>
          <w:sz w:val="22"/>
          <w:szCs w:val="22"/>
        </w:rPr>
      </w:pPr>
      <w:r w:rsidRPr="00566139">
        <w:rPr>
          <w:rFonts w:hAnsi="ＭＳ 明朝" w:cs="ＭＳ ゴシック" w:hint="eastAsia"/>
          <w:color w:val="000000"/>
          <w:sz w:val="22"/>
          <w:szCs w:val="22"/>
        </w:rPr>
        <w:t xml:space="preserve">　（２）前項の業務のうち、各構成員が実施する業務については、別途協議のうえ定める。</w:t>
      </w:r>
    </w:p>
    <w:p w14:paraId="2702EE1B" w14:textId="77777777" w:rsidR="00F02F97" w:rsidRPr="0078006C" w:rsidRDefault="00F02F97" w:rsidP="00F02F97">
      <w:pPr>
        <w:overflowPunct w:val="0"/>
        <w:textAlignment w:val="baseline"/>
        <w:rPr>
          <w:rFonts w:hAnsi="ＭＳ 明朝"/>
          <w:color w:val="000000"/>
          <w:sz w:val="22"/>
          <w:szCs w:val="22"/>
        </w:rPr>
      </w:pPr>
    </w:p>
    <w:p w14:paraId="367550B6"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（名　称）</w:t>
      </w:r>
    </w:p>
    <w:p w14:paraId="4DA613DC"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第２条　当共同企業体は、○○・○○・○○共同企業体（以下、「当共同企業体」という。）と称する。</w:t>
      </w:r>
    </w:p>
    <w:p w14:paraId="7754AC2B" w14:textId="77777777" w:rsidR="00F02F97" w:rsidRPr="00566139" w:rsidRDefault="00F02F97" w:rsidP="00F02F97">
      <w:pPr>
        <w:overflowPunct w:val="0"/>
        <w:textAlignment w:val="baseline"/>
        <w:rPr>
          <w:rFonts w:hAnsi="ＭＳ 明朝"/>
          <w:color w:val="000000"/>
          <w:sz w:val="22"/>
          <w:szCs w:val="22"/>
        </w:rPr>
      </w:pPr>
    </w:p>
    <w:p w14:paraId="065DF83E"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（事務所の所在地）</w:t>
      </w:r>
    </w:p>
    <w:p w14:paraId="5E09177F"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第３条　当共同企業体は、事務所を（住所・企業名）内に置く。</w:t>
      </w:r>
    </w:p>
    <w:p w14:paraId="1DD74D16" w14:textId="77777777" w:rsidR="00F02F97" w:rsidRPr="00566139" w:rsidRDefault="00F02F97" w:rsidP="00F02F97">
      <w:pPr>
        <w:overflowPunct w:val="0"/>
        <w:textAlignment w:val="baseline"/>
        <w:rPr>
          <w:rFonts w:hAnsi="ＭＳ 明朝"/>
          <w:color w:val="000000"/>
          <w:sz w:val="22"/>
          <w:szCs w:val="22"/>
        </w:rPr>
      </w:pPr>
    </w:p>
    <w:p w14:paraId="67B518AF"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（成立の時期及び解散の時期）</w:t>
      </w:r>
    </w:p>
    <w:p w14:paraId="2980EDA8"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第４条　当共同企業体は、</w:t>
      </w:r>
      <w:r>
        <w:rPr>
          <w:rFonts w:hAnsi="ＭＳ 明朝" w:cs="ＭＳ ゴシック" w:hint="eastAsia"/>
          <w:color w:val="000000"/>
          <w:sz w:val="22"/>
          <w:szCs w:val="22"/>
        </w:rPr>
        <w:t>令和</w:t>
      </w:r>
      <w:r w:rsidRPr="00566139">
        <w:rPr>
          <w:rFonts w:hAnsi="ＭＳ 明朝" w:cs="ＭＳ ゴシック" w:hint="eastAsia"/>
          <w:color w:val="000000"/>
          <w:sz w:val="22"/>
          <w:szCs w:val="22"/>
        </w:rPr>
        <w:t xml:space="preserve">　　年　　月　　日に成立し、その存続期間は、</w:t>
      </w:r>
      <w:r>
        <w:rPr>
          <w:rFonts w:hAnsi="ＭＳ 明朝" w:cs="ＭＳ ゴシック" w:hint="eastAsia"/>
          <w:color w:val="000000"/>
          <w:sz w:val="22"/>
          <w:szCs w:val="22"/>
        </w:rPr>
        <w:t>令和</w:t>
      </w:r>
      <w:r w:rsidRPr="00566139">
        <w:rPr>
          <w:rFonts w:hAnsi="ＭＳ 明朝" w:cs="ＭＳ ゴシック" w:hint="eastAsia"/>
          <w:color w:val="000000"/>
          <w:sz w:val="22"/>
          <w:szCs w:val="22"/>
        </w:rPr>
        <w:t xml:space="preserve">　　年</w:t>
      </w:r>
      <w:r w:rsidRPr="00566139">
        <w:rPr>
          <w:rFonts w:hAnsi="ＭＳ 明朝" w:hint="eastAsia"/>
          <w:color w:val="000000"/>
          <w:sz w:val="22"/>
          <w:szCs w:val="22"/>
        </w:rPr>
        <w:t xml:space="preserve">　　</w:t>
      </w:r>
      <w:r w:rsidRPr="00566139">
        <w:rPr>
          <w:rFonts w:hAnsi="ＭＳ 明朝" w:cs="ＭＳ ゴシック" w:hint="eastAsia"/>
          <w:color w:val="000000"/>
          <w:sz w:val="22"/>
          <w:szCs w:val="22"/>
        </w:rPr>
        <w:t>月　　日までとする。</w:t>
      </w:r>
    </w:p>
    <w:p w14:paraId="522A1814"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 xml:space="preserve">２　</w:t>
      </w:r>
      <w:r>
        <w:rPr>
          <w:rFonts w:hAnsi="ＭＳ 明朝" w:cs="ＭＳ ゴシック" w:hint="eastAsia"/>
          <w:color w:val="000000"/>
          <w:sz w:val="22"/>
          <w:szCs w:val="22"/>
        </w:rPr>
        <w:t>前項の規定に関わらず、当共同企業体は、業務委託を受託することができないことが確定した日に解散するものとする。</w:t>
      </w:r>
    </w:p>
    <w:p w14:paraId="33EA8D22"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３　第１項の存続期間は、構成員全員の同意を得て、これを延長することができる。</w:t>
      </w:r>
    </w:p>
    <w:p w14:paraId="48353156" w14:textId="77777777" w:rsidR="00F02F97" w:rsidRPr="00566139" w:rsidRDefault="00F02F97" w:rsidP="00F02F97">
      <w:pPr>
        <w:overflowPunct w:val="0"/>
        <w:textAlignment w:val="baseline"/>
        <w:rPr>
          <w:rFonts w:hAnsi="ＭＳ 明朝"/>
          <w:color w:val="000000"/>
          <w:sz w:val="22"/>
          <w:szCs w:val="22"/>
        </w:rPr>
      </w:pPr>
    </w:p>
    <w:p w14:paraId="3BB27DDE"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（構成員の住所及び名称）</w:t>
      </w:r>
    </w:p>
    <w:p w14:paraId="49938E61"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第５条　当共同企業体の構成員は、次のとおりとする。</w:t>
      </w:r>
    </w:p>
    <w:p w14:paraId="3CCA0C2F" w14:textId="77777777" w:rsidR="00F02F97" w:rsidRPr="00566139" w:rsidRDefault="00F02F97" w:rsidP="00F02F97">
      <w:pPr>
        <w:overflowPunct w:val="0"/>
        <w:textAlignment w:val="baseline"/>
        <w:rPr>
          <w:rFonts w:hAnsi="ＭＳ 明朝"/>
          <w:color w:val="000000"/>
          <w:sz w:val="22"/>
          <w:szCs w:val="22"/>
        </w:rPr>
      </w:pPr>
    </w:p>
    <w:p w14:paraId="2E4244F6"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所在地</w:t>
      </w:r>
      <w:r w:rsidRPr="00566139">
        <w:rPr>
          <w:rFonts w:hAnsi="ＭＳ 明朝" w:cs="ＭＳ ゴシック" w:hint="eastAsia"/>
          <w:color w:val="000000"/>
          <w:sz w:val="22"/>
          <w:szCs w:val="22"/>
          <w:u w:val="single"/>
        </w:rPr>
        <w:t xml:space="preserve">　　　　　　　　　　　　　　　　　　　　　　　　　</w:t>
      </w:r>
    </w:p>
    <w:p w14:paraId="3F5C5BB2" w14:textId="77777777" w:rsidR="00F02F97" w:rsidRDefault="00F02F97" w:rsidP="00F02F97">
      <w:pPr>
        <w:overflowPunct w:val="0"/>
        <w:textAlignment w:val="baseline"/>
        <w:rPr>
          <w:rFonts w:hAnsi="ＭＳ 明朝" w:cs="ＭＳ ゴシック"/>
          <w:color w:val="000000"/>
          <w:sz w:val="22"/>
          <w:szCs w:val="22"/>
        </w:rPr>
      </w:pPr>
    </w:p>
    <w:p w14:paraId="55369CB2" w14:textId="77777777" w:rsidR="00F02F97" w:rsidRDefault="00F02F97" w:rsidP="00F02F97">
      <w:pPr>
        <w:overflowPunct w:val="0"/>
        <w:textAlignment w:val="baseline"/>
        <w:rPr>
          <w:rFonts w:hAnsi="ＭＳ 明朝" w:cs="ＭＳ ゴシック"/>
          <w:color w:val="000000"/>
          <w:sz w:val="22"/>
          <w:szCs w:val="22"/>
          <w:u w:val="single"/>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　称</w:t>
      </w:r>
      <w:r w:rsidRPr="00566139">
        <w:rPr>
          <w:rFonts w:hAnsi="ＭＳ 明朝" w:cs="ＭＳ ゴシック" w:hint="eastAsia"/>
          <w:color w:val="000000"/>
          <w:sz w:val="22"/>
          <w:szCs w:val="22"/>
          <w:u w:val="single"/>
        </w:rPr>
        <w:t xml:space="preserve">　　　　　　　　　　　　　　　　　　　　　　　　　</w:t>
      </w:r>
    </w:p>
    <w:p w14:paraId="2B263B1F" w14:textId="77777777" w:rsidR="00F02F97" w:rsidRDefault="00F02F97" w:rsidP="00F02F97">
      <w:pPr>
        <w:overflowPunct w:val="0"/>
        <w:textAlignment w:val="baseline"/>
        <w:rPr>
          <w:rFonts w:hAnsi="ＭＳ 明朝"/>
          <w:color w:val="000000"/>
          <w:sz w:val="22"/>
          <w:szCs w:val="22"/>
        </w:rPr>
      </w:pPr>
    </w:p>
    <w:p w14:paraId="74B6E1A9" w14:textId="77777777" w:rsidR="00F02F97" w:rsidRPr="00D438B4" w:rsidRDefault="00F02F97" w:rsidP="00F02F97">
      <w:pPr>
        <w:pStyle w:val="Default"/>
      </w:pPr>
    </w:p>
    <w:p w14:paraId="26FC0296"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所在地</w:t>
      </w:r>
      <w:r w:rsidRPr="00566139">
        <w:rPr>
          <w:rFonts w:hAnsi="ＭＳ 明朝" w:cs="ＭＳ ゴシック" w:hint="eastAsia"/>
          <w:color w:val="000000"/>
          <w:sz w:val="22"/>
          <w:szCs w:val="22"/>
          <w:u w:val="single"/>
        </w:rPr>
        <w:t xml:space="preserve">　　　　　　　　　　　　　　　　　　　　　　　　　</w:t>
      </w:r>
    </w:p>
    <w:p w14:paraId="2CFC0770" w14:textId="77777777" w:rsidR="00F02F97" w:rsidRDefault="00F02F97" w:rsidP="00F02F97">
      <w:pPr>
        <w:overflowPunct w:val="0"/>
        <w:textAlignment w:val="baseline"/>
        <w:rPr>
          <w:rFonts w:hAnsi="ＭＳ 明朝" w:cs="ＭＳ ゴシック"/>
          <w:color w:val="000000"/>
          <w:sz w:val="22"/>
          <w:szCs w:val="22"/>
        </w:rPr>
      </w:pPr>
      <w:r w:rsidRPr="00566139">
        <w:rPr>
          <w:rFonts w:hAnsi="ＭＳ 明朝" w:cs="ＭＳ ゴシック"/>
          <w:color w:val="000000"/>
          <w:sz w:val="22"/>
          <w:szCs w:val="22"/>
        </w:rPr>
        <w:t xml:space="preserve">   </w:t>
      </w:r>
    </w:p>
    <w:p w14:paraId="5BB63073" w14:textId="77777777" w:rsidR="00F02F97" w:rsidRPr="00566139" w:rsidRDefault="00F02F97" w:rsidP="00F02F97">
      <w:pPr>
        <w:overflowPunct w:val="0"/>
        <w:ind w:firstLineChars="100" w:firstLine="22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　称</w:t>
      </w:r>
      <w:r w:rsidRPr="00566139">
        <w:rPr>
          <w:rFonts w:hAnsi="ＭＳ 明朝" w:cs="ＭＳ ゴシック" w:hint="eastAsia"/>
          <w:color w:val="000000"/>
          <w:sz w:val="22"/>
          <w:szCs w:val="22"/>
          <w:u w:val="single"/>
        </w:rPr>
        <w:t xml:space="preserve">　　　　　　　　　　　　　　　　　　　　　　　　　</w:t>
      </w:r>
    </w:p>
    <w:p w14:paraId="776D80AB" w14:textId="77777777" w:rsidR="00F02F97" w:rsidRDefault="00F02F97" w:rsidP="00F02F97">
      <w:pPr>
        <w:overflowPunct w:val="0"/>
        <w:textAlignment w:val="baseline"/>
        <w:rPr>
          <w:rFonts w:hAnsi="ＭＳ 明朝"/>
          <w:color w:val="000000"/>
          <w:sz w:val="22"/>
          <w:szCs w:val="22"/>
        </w:rPr>
      </w:pPr>
    </w:p>
    <w:p w14:paraId="3EEE189B" w14:textId="77777777" w:rsidR="00F02F97" w:rsidRPr="00D438B4" w:rsidRDefault="00F02F97" w:rsidP="00F02F97">
      <w:pPr>
        <w:pStyle w:val="Default"/>
      </w:pPr>
    </w:p>
    <w:p w14:paraId="4F32CF25"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所在地</w:t>
      </w:r>
      <w:r w:rsidRPr="00566139">
        <w:rPr>
          <w:rFonts w:hAnsi="ＭＳ 明朝" w:cs="ＭＳ ゴシック" w:hint="eastAsia"/>
          <w:color w:val="000000"/>
          <w:sz w:val="22"/>
          <w:szCs w:val="22"/>
          <w:u w:val="single"/>
        </w:rPr>
        <w:t xml:space="preserve">　　　　　　　　　　　　　　　　　　　　　　　　　</w:t>
      </w:r>
    </w:p>
    <w:p w14:paraId="6B419A4D" w14:textId="77777777" w:rsidR="00F02F97" w:rsidRDefault="00F02F97" w:rsidP="00F02F97">
      <w:pPr>
        <w:overflowPunct w:val="0"/>
        <w:textAlignment w:val="baseline"/>
        <w:rPr>
          <w:rFonts w:hAnsi="ＭＳ 明朝" w:cs="ＭＳ ゴシック"/>
          <w:color w:val="000000"/>
          <w:sz w:val="22"/>
          <w:szCs w:val="22"/>
        </w:rPr>
      </w:pPr>
      <w:r w:rsidRPr="00566139">
        <w:rPr>
          <w:rFonts w:hAnsi="ＭＳ 明朝" w:cs="ＭＳ ゴシック"/>
          <w:color w:val="000000"/>
          <w:sz w:val="22"/>
          <w:szCs w:val="22"/>
        </w:rPr>
        <w:t xml:space="preserve">   </w:t>
      </w:r>
    </w:p>
    <w:p w14:paraId="4EC97056" w14:textId="77777777" w:rsidR="00F02F97" w:rsidRPr="00566139" w:rsidRDefault="00F02F97" w:rsidP="00F02F97">
      <w:pPr>
        <w:overflowPunct w:val="0"/>
        <w:ind w:firstLineChars="100" w:firstLine="22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　称</w:t>
      </w:r>
      <w:r w:rsidRPr="00566139">
        <w:rPr>
          <w:rFonts w:hAnsi="ＭＳ 明朝" w:cs="ＭＳ ゴシック" w:hint="eastAsia"/>
          <w:color w:val="000000"/>
          <w:sz w:val="22"/>
          <w:szCs w:val="22"/>
          <w:u w:val="single"/>
        </w:rPr>
        <w:t xml:space="preserve">　　　　　　　　　　　　　　　　　　　　　　　　　</w:t>
      </w:r>
    </w:p>
    <w:p w14:paraId="20E77088" w14:textId="77777777" w:rsidR="00F02F97" w:rsidRPr="00566139" w:rsidRDefault="00F02F97" w:rsidP="00F02F97">
      <w:pPr>
        <w:overflowPunct w:val="0"/>
        <w:textAlignment w:val="baseline"/>
        <w:rPr>
          <w:rFonts w:hAnsi="ＭＳ 明朝"/>
          <w:color w:val="000000"/>
          <w:sz w:val="22"/>
          <w:szCs w:val="22"/>
        </w:rPr>
      </w:pPr>
    </w:p>
    <w:p w14:paraId="69D4CA59" w14:textId="77777777" w:rsidR="00F02F97" w:rsidRPr="00566139" w:rsidRDefault="00F02F97" w:rsidP="00F02F97">
      <w:pPr>
        <w:overflowPunct w:val="0"/>
        <w:textAlignment w:val="baseline"/>
        <w:rPr>
          <w:rFonts w:hAnsi="ＭＳ 明朝"/>
          <w:color w:val="000000"/>
          <w:sz w:val="22"/>
          <w:szCs w:val="22"/>
        </w:rPr>
      </w:pPr>
    </w:p>
    <w:p w14:paraId="2363BA56" w14:textId="77777777" w:rsidR="00F02F97" w:rsidRDefault="00F02F97" w:rsidP="00F02F97">
      <w:pPr>
        <w:overflowPunct w:val="0"/>
        <w:textAlignment w:val="baseline"/>
        <w:rPr>
          <w:rFonts w:hAnsi="ＭＳ 明朝"/>
          <w:color w:val="000000"/>
          <w:sz w:val="22"/>
          <w:szCs w:val="22"/>
        </w:rPr>
      </w:pPr>
    </w:p>
    <w:p w14:paraId="43F02E56" w14:textId="77777777" w:rsidR="00F02F97" w:rsidRDefault="00F02F97" w:rsidP="00F02F97">
      <w:pPr>
        <w:pStyle w:val="Default"/>
      </w:pPr>
    </w:p>
    <w:p w14:paraId="3B9E617B"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lastRenderedPageBreak/>
        <w:t>（代表者の名称）</w:t>
      </w:r>
    </w:p>
    <w:p w14:paraId="460E8D8A"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第６条　当共同企業体は、（　　　　　　　　　　）を代表者とする。</w:t>
      </w:r>
    </w:p>
    <w:p w14:paraId="3758C984" w14:textId="77777777" w:rsidR="00F02F97" w:rsidRPr="00566139" w:rsidRDefault="00F02F97" w:rsidP="00F02F97">
      <w:pPr>
        <w:overflowPunct w:val="0"/>
        <w:textAlignment w:val="baseline"/>
        <w:rPr>
          <w:rFonts w:hAnsi="ＭＳ 明朝"/>
          <w:color w:val="000000"/>
          <w:sz w:val="22"/>
          <w:szCs w:val="22"/>
        </w:rPr>
      </w:pPr>
    </w:p>
    <w:p w14:paraId="64379362"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（代表者の権限）</w:t>
      </w:r>
    </w:p>
    <w:p w14:paraId="431E0CEA" w14:textId="77777777" w:rsidR="00F02F97" w:rsidRPr="00566139" w:rsidRDefault="00F02F97" w:rsidP="00F02F97">
      <w:pPr>
        <w:overflowPunct w:val="0"/>
        <w:ind w:left="279" w:hangingChars="127" w:hanging="279"/>
        <w:textAlignment w:val="baseline"/>
        <w:rPr>
          <w:rFonts w:hAnsi="ＭＳ 明朝"/>
          <w:color w:val="000000"/>
          <w:sz w:val="22"/>
          <w:szCs w:val="22"/>
        </w:rPr>
      </w:pPr>
      <w:r>
        <w:rPr>
          <w:rFonts w:hAnsi="ＭＳ 明朝" w:cs="ＭＳ ゴシック" w:hint="eastAsia"/>
          <w:color w:val="000000"/>
          <w:sz w:val="22"/>
          <w:szCs w:val="22"/>
        </w:rPr>
        <w:t>第７条　当共同企業体の代表者は、本</w:t>
      </w:r>
      <w:r w:rsidRPr="00566139">
        <w:rPr>
          <w:rFonts w:hAnsi="ＭＳ 明朝" w:cs="ＭＳ ゴシック" w:hint="eastAsia"/>
          <w:color w:val="000000"/>
          <w:sz w:val="22"/>
          <w:szCs w:val="22"/>
        </w:rPr>
        <w:t>業務の履行に関し、当共同企業体を代表してその権限を行うことを名義上明らかにしたうえで、発注者及び関係官庁等と折衝する権限並びに請負代金の見積、請求、受領及び当共同企業体に属する財産を管理する権限を有するものとする。</w:t>
      </w:r>
    </w:p>
    <w:p w14:paraId="72E23F93" w14:textId="77777777" w:rsidR="00F02F97" w:rsidRPr="00566139" w:rsidRDefault="00F02F97" w:rsidP="00F02F97">
      <w:pPr>
        <w:overflowPunct w:val="0"/>
        <w:textAlignment w:val="baseline"/>
        <w:rPr>
          <w:rFonts w:hAnsi="ＭＳ 明朝"/>
          <w:color w:val="000000"/>
          <w:sz w:val="22"/>
          <w:szCs w:val="22"/>
        </w:rPr>
      </w:pPr>
    </w:p>
    <w:p w14:paraId="6CADF10C"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（分担業務委託料）</w:t>
      </w:r>
    </w:p>
    <w:p w14:paraId="680542EE"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第８条　各構成員の業務の分担及び分担業務の委託料については、次条に定める運営会　　　議で別に定めるものとする。</w:t>
      </w:r>
    </w:p>
    <w:p w14:paraId="2CE5A21E" w14:textId="77777777" w:rsidR="00F02F97" w:rsidRPr="00566139" w:rsidRDefault="00F02F97" w:rsidP="00F02F97">
      <w:pPr>
        <w:overflowPunct w:val="0"/>
        <w:textAlignment w:val="baseline"/>
        <w:rPr>
          <w:rFonts w:hAnsi="ＭＳ 明朝"/>
          <w:color w:val="000000"/>
          <w:sz w:val="22"/>
          <w:szCs w:val="22"/>
        </w:rPr>
      </w:pPr>
    </w:p>
    <w:p w14:paraId="008923D5"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（運営会議）</w:t>
      </w:r>
    </w:p>
    <w:p w14:paraId="28304812"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第９条　当共同企業体は、構成員全員をもって運営会議を設け、当</w:t>
      </w:r>
      <w:r>
        <w:rPr>
          <w:rFonts w:hAnsi="ＭＳ 明朝" w:cs="ＭＳ ゴシック" w:hint="eastAsia"/>
          <w:color w:val="000000"/>
          <w:sz w:val="22"/>
          <w:szCs w:val="22"/>
        </w:rPr>
        <w:t>共同企業体の運営に関する重要な事項について、協議の上決定し、本</w:t>
      </w:r>
      <w:r w:rsidRPr="00566139">
        <w:rPr>
          <w:rFonts w:hAnsi="ＭＳ 明朝" w:cs="ＭＳ ゴシック" w:hint="eastAsia"/>
          <w:color w:val="000000"/>
          <w:sz w:val="22"/>
          <w:szCs w:val="22"/>
        </w:rPr>
        <w:t>業務の完成に当たるものとする。</w:t>
      </w:r>
    </w:p>
    <w:p w14:paraId="5F499C07" w14:textId="77777777" w:rsidR="00F02F97" w:rsidRPr="00566139" w:rsidRDefault="00F02F97" w:rsidP="00F02F97">
      <w:pPr>
        <w:overflowPunct w:val="0"/>
        <w:textAlignment w:val="baseline"/>
        <w:rPr>
          <w:rFonts w:hAnsi="ＭＳ 明朝"/>
          <w:color w:val="000000"/>
          <w:sz w:val="22"/>
          <w:szCs w:val="22"/>
        </w:rPr>
      </w:pPr>
    </w:p>
    <w:p w14:paraId="25F39472"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（構成員の責任）</w:t>
      </w:r>
    </w:p>
    <w:p w14:paraId="0C9297C2"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10</w:t>
      </w:r>
      <w:r w:rsidRPr="00566139">
        <w:rPr>
          <w:rFonts w:hAnsi="ＭＳ 明朝" w:cs="ＭＳ ゴシック" w:hint="eastAsia"/>
          <w:color w:val="000000"/>
          <w:sz w:val="22"/>
          <w:szCs w:val="22"/>
        </w:rPr>
        <w:t>条　各構成員は、業務委託</w:t>
      </w:r>
      <w:r>
        <w:rPr>
          <w:rFonts w:hAnsi="ＭＳ 明朝" w:cs="ＭＳ ゴシック" w:hint="eastAsia"/>
          <w:color w:val="000000"/>
          <w:sz w:val="22"/>
          <w:szCs w:val="22"/>
        </w:rPr>
        <w:t>の受託</w:t>
      </w:r>
      <w:r w:rsidRPr="00566139">
        <w:rPr>
          <w:rFonts w:hAnsi="ＭＳ 明朝" w:cs="ＭＳ ゴシック" w:hint="eastAsia"/>
          <w:color w:val="000000"/>
          <w:sz w:val="22"/>
          <w:szCs w:val="22"/>
        </w:rPr>
        <w:t>契約の履行及び業務委託の実施に伴い当共同企業体が負担する債務の履行に関し、連帯して責任を負うものとする。</w:t>
      </w:r>
    </w:p>
    <w:p w14:paraId="6ED4A5BF" w14:textId="77777777" w:rsidR="00F02F97" w:rsidRPr="00566139" w:rsidRDefault="00F02F97" w:rsidP="00F02F97">
      <w:pPr>
        <w:overflowPunct w:val="0"/>
        <w:textAlignment w:val="baseline"/>
        <w:rPr>
          <w:rFonts w:hAnsi="ＭＳ 明朝"/>
          <w:color w:val="000000"/>
          <w:sz w:val="22"/>
          <w:szCs w:val="22"/>
        </w:rPr>
      </w:pPr>
    </w:p>
    <w:p w14:paraId="6EE77A08"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（取引金融機関）</w:t>
      </w:r>
    </w:p>
    <w:p w14:paraId="4141899B"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11</w:t>
      </w:r>
      <w:r w:rsidRPr="00566139">
        <w:rPr>
          <w:rFonts w:hAnsi="ＭＳ 明朝" w:cs="ＭＳ ゴシック" w:hint="eastAsia"/>
          <w:color w:val="000000"/>
          <w:sz w:val="22"/>
          <w:szCs w:val="22"/>
        </w:rPr>
        <w:t>条　当共同企業体の取引金融機関は、（　　　）銀行（　　　）支店とし、共同企業体の名称を冠した代表者名義の別口預金口座によって取引するものとする。</w:t>
      </w:r>
    </w:p>
    <w:p w14:paraId="0A48CD2A" w14:textId="77777777" w:rsidR="00F02F97" w:rsidRPr="00566139" w:rsidRDefault="00F02F97" w:rsidP="00F02F97">
      <w:pPr>
        <w:overflowPunct w:val="0"/>
        <w:textAlignment w:val="baseline"/>
        <w:rPr>
          <w:rFonts w:hAnsi="ＭＳ 明朝"/>
          <w:color w:val="000000"/>
          <w:sz w:val="22"/>
          <w:szCs w:val="22"/>
        </w:rPr>
      </w:pPr>
    </w:p>
    <w:p w14:paraId="25F36D2C"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（権利義務の譲渡の制限）</w:t>
      </w:r>
    </w:p>
    <w:p w14:paraId="06AFEB35"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12</w:t>
      </w:r>
      <w:r w:rsidRPr="00566139">
        <w:rPr>
          <w:rFonts w:hAnsi="ＭＳ 明朝" w:cs="ＭＳ ゴシック" w:hint="eastAsia"/>
          <w:color w:val="000000"/>
          <w:sz w:val="22"/>
          <w:szCs w:val="22"/>
        </w:rPr>
        <w:t>条　この協定書に基づく権利義務は、他人に譲渡することができない。</w:t>
      </w:r>
    </w:p>
    <w:p w14:paraId="25DF08E7" w14:textId="77777777" w:rsidR="00F02F97" w:rsidRPr="00566139" w:rsidRDefault="00F02F97" w:rsidP="00F02F97">
      <w:pPr>
        <w:overflowPunct w:val="0"/>
        <w:textAlignment w:val="baseline"/>
        <w:rPr>
          <w:rFonts w:hAnsi="ＭＳ 明朝"/>
          <w:color w:val="000000"/>
          <w:sz w:val="22"/>
          <w:szCs w:val="22"/>
        </w:rPr>
      </w:pPr>
    </w:p>
    <w:p w14:paraId="786545AE" w14:textId="77777777" w:rsidR="00F02F97" w:rsidRPr="00566139" w:rsidRDefault="00F02F97" w:rsidP="00F02F97">
      <w:pPr>
        <w:overflowPunct w:val="0"/>
        <w:textAlignment w:val="baseline"/>
        <w:rPr>
          <w:rFonts w:hAnsi="ＭＳ 明朝"/>
          <w:color w:val="000000"/>
          <w:sz w:val="22"/>
          <w:szCs w:val="22"/>
        </w:rPr>
      </w:pPr>
      <w:r>
        <w:rPr>
          <w:rFonts w:hAnsi="ＭＳ 明朝" w:cs="ＭＳ ゴシック" w:hint="eastAsia"/>
          <w:color w:val="000000"/>
          <w:sz w:val="22"/>
          <w:szCs w:val="22"/>
        </w:rPr>
        <w:t>（</w:t>
      </w:r>
      <w:r w:rsidRPr="00566139">
        <w:rPr>
          <w:rFonts w:hAnsi="ＭＳ 明朝" w:cs="ＭＳ ゴシック" w:hint="eastAsia"/>
          <w:color w:val="000000"/>
          <w:sz w:val="22"/>
          <w:szCs w:val="22"/>
        </w:rPr>
        <w:t>業務途中における構成員の脱退）</w:t>
      </w:r>
    </w:p>
    <w:p w14:paraId="602F1427"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13</w:t>
      </w:r>
      <w:r w:rsidRPr="00566139">
        <w:rPr>
          <w:rFonts w:hAnsi="ＭＳ 明朝" w:cs="ＭＳ ゴシック" w:hint="eastAsia"/>
          <w:color w:val="000000"/>
          <w:sz w:val="22"/>
          <w:szCs w:val="22"/>
        </w:rPr>
        <w:t>条　構</w:t>
      </w:r>
      <w:r>
        <w:rPr>
          <w:rFonts w:hAnsi="ＭＳ 明朝" w:cs="ＭＳ ゴシック" w:hint="eastAsia"/>
          <w:color w:val="000000"/>
          <w:sz w:val="22"/>
          <w:szCs w:val="22"/>
        </w:rPr>
        <w:t>成員は、発注者及び構成員全員の承認がなければ、当共同企業体が本</w:t>
      </w:r>
      <w:r w:rsidRPr="00566139">
        <w:rPr>
          <w:rFonts w:hAnsi="ＭＳ 明朝" w:cs="ＭＳ ゴシック" w:hint="eastAsia"/>
          <w:color w:val="000000"/>
          <w:sz w:val="22"/>
          <w:szCs w:val="22"/>
        </w:rPr>
        <w:t>業務を完了する日までは、脱退することができない。</w:t>
      </w:r>
    </w:p>
    <w:p w14:paraId="09250466" w14:textId="77777777" w:rsidR="00F02F97" w:rsidRPr="00566139" w:rsidRDefault="00F02F97" w:rsidP="00F02F97">
      <w:pPr>
        <w:overflowPunct w:val="0"/>
        <w:textAlignment w:val="baseline"/>
        <w:rPr>
          <w:rFonts w:hAnsi="ＭＳ 明朝"/>
          <w:color w:val="000000"/>
          <w:sz w:val="22"/>
          <w:szCs w:val="22"/>
        </w:rPr>
      </w:pPr>
    </w:p>
    <w:p w14:paraId="6C266391" w14:textId="77777777" w:rsidR="00F02F97" w:rsidRPr="00566139" w:rsidRDefault="00F02F97" w:rsidP="00F02F97">
      <w:pPr>
        <w:overflowPunct w:val="0"/>
        <w:textAlignment w:val="baseline"/>
        <w:rPr>
          <w:rFonts w:hAnsi="ＭＳ 明朝"/>
          <w:color w:val="000000"/>
          <w:sz w:val="22"/>
          <w:szCs w:val="22"/>
        </w:rPr>
      </w:pPr>
      <w:r>
        <w:rPr>
          <w:rFonts w:hAnsi="ＭＳ 明朝" w:cs="ＭＳ ゴシック" w:hint="eastAsia"/>
          <w:color w:val="000000"/>
          <w:sz w:val="22"/>
          <w:szCs w:val="22"/>
        </w:rPr>
        <w:t>（</w:t>
      </w:r>
      <w:r w:rsidRPr="00566139">
        <w:rPr>
          <w:rFonts w:hAnsi="ＭＳ 明朝" w:cs="ＭＳ ゴシック" w:hint="eastAsia"/>
          <w:color w:val="000000"/>
          <w:sz w:val="22"/>
          <w:szCs w:val="22"/>
        </w:rPr>
        <w:t>業務途中における構成員の破産又は解散に対する措置）</w:t>
      </w:r>
    </w:p>
    <w:p w14:paraId="17C69974" w14:textId="77777777" w:rsidR="00F02F97"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14</w:t>
      </w:r>
      <w:r>
        <w:rPr>
          <w:rFonts w:hAnsi="ＭＳ 明朝" w:cs="ＭＳ ゴシック" w:hint="eastAsia"/>
          <w:color w:val="000000"/>
          <w:sz w:val="22"/>
          <w:szCs w:val="22"/>
        </w:rPr>
        <w:t>条　構成員のうちいずれかが業務途中</w:t>
      </w:r>
      <w:r w:rsidRPr="00566139">
        <w:rPr>
          <w:rFonts w:hAnsi="ＭＳ 明朝" w:cs="ＭＳ ゴシック" w:hint="eastAsia"/>
          <w:color w:val="000000"/>
          <w:sz w:val="22"/>
          <w:szCs w:val="22"/>
        </w:rPr>
        <w:t>において破</w:t>
      </w:r>
      <w:r>
        <w:rPr>
          <w:rFonts w:hAnsi="ＭＳ 明朝" w:cs="ＭＳ ゴシック" w:hint="eastAsia"/>
          <w:color w:val="000000"/>
          <w:sz w:val="22"/>
          <w:szCs w:val="22"/>
        </w:rPr>
        <w:t>産又は解散した場合においては、残存構成員が共同連帯して本</w:t>
      </w:r>
      <w:r w:rsidRPr="00566139">
        <w:rPr>
          <w:rFonts w:hAnsi="ＭＳ 明朝" w:cs="ＭＳ ゴシック" w:hint="eastAsia"/>
          <w:color w:val="000000"/>
          <w:sz w:val="22"/>
          <w:szCs w:val="22"/>
        </w:rPr>
        <w:t>業務を完了する。</w:t>
      </w:r>
      <w:r>
        <w:rPr>
          <w:rFonts w:hAnsi="ＭＳ 明朝" w:cs="ＭＳ ゴシック" w:hint="eastAsia"/>
          <w:color w:val="000000"/>
          <w:sz w:val="22"/>
          <w:szCs w:val="22"/>
        </w:rPr>
        <w:t>ただし、残存構成員のみでは適正な履行の確保が困難なときは、残存構成員全員及び発注者の承認を得て、新たな構成員を当共同企業体に加入させ、当該構成員を加えた構成員が協同連帯して本業務を完了する。</w:t>
      </w:r>
    </w:p>
    <w:p w14:paraId="38F9C0A5" w14:textId="77777777" w:rsidR="00F02F97" w:rsidRDefault="00F02F97" w:rsidP="00F02F97">
      <w:pPr>
        <w:overflowPunct w:val="0"/>
        <w:textAlignment w:val="baseline"/>
        <w:rPr>
          <w:rFonts w:hAnsi="ＭＳ 明朝"/>
          <w:color w:val="000000"/>
          <w:sz w:val="22"/>
          <w:szCs w:val="22"/>
        </w:rPr>
      </w:pPr>
    </w:p>
    <w:p w14:paraId="60605B0C" w14:textId="77777777" w:rsidR="00F02F97" w:rsidRDefault="00F02F97" w:rsidP="00F02F97">
      <w:pPr>
        <w:pStyle w:val="Default"/>
      </w:pPr>
    </w:p>
    <w:p w14:paraId="6B91C4C8" w14:textId="77777777" w:rsidR="00F02F97" w:rsidRDefault="00F02F97" w:rsidP="00F02F97">
      <w:pPr>
        <w:pStyle w:val="Default"/>
      </w:pPr>
    </w:p>
    <w:p w14:paraId="52371C4C" w14:textId="77777777" w:rsidR="00F02F97" w:rsidRDefault="00F02F97" w:rsidP="00F02F97">
      <w:pPr>
        <w:pStyle w:val="Default"/>
      </w:pPr>
    </w:p>
    <w:p w14:paraId="27458254" w14:textId="77777777" w:rsidR="00F02F97" w:rsidRDefault="00F02F97" w:rsidP="00F02F97">
      <w:pPr>
        <w:pStyle w:val="Default"/>
      </w:pPr>
    </w:p>
    <w:p w14:paraId="30A58784" w14:textId="77777777" w:rsidR="00F02F97" w:rsidRDefault="00F02F97" w:rsidP="00F02F97">
      <w:pPr>
        <w:pStyle w:val="Default"/>
      </w:pPr>
    </w:p>
    <w:p w14:paraId="594C92DE" w14:textId="77777777" w:rsidR="00F02F97" w:rsidRDefault="00F02F97" w:rsidP="00F02F97">
      <w:pPr>
        <w:pStyle w:val="Default"/>
      </w:pPr>
    </w:p>
    <w:p w14:paraId="60230292"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lastRenderedPageBreak/>
        <w:t>（解</w:t>
      </w:r>
      <w:r>
        <w:rPr>
          <w:rFonts w:hAnsi="ＭＳ 明朝" w:cs="ＭＳ ゴシック" w:hint="eastAsia"/>
          <w:color w:val="000000"/>
          <w:sz w:val="22"/>
          <w:szCs w:val="22"/>
        </w:rPr>
        <w:t>散後の契約不適合責任</w:t>
      </w:r>
      <w:r w:rsidRPr="00566139">
        <w:rPr>
          <w:rFonts w:hAnsi="ＭＳ 明朝" w:cs="ＭＳ ゴシック" w:hint="eastAsia"/>
          <w:color w:val="000000"/>
          <w:sz w:val="22"/>
          <w:szCs w:val="22"/>
        </w:rPr>
        <w:t>）</w:t>
      </w:r>
    </w:p>
    <w:p w14:paraId="3A269180"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15</w:t>
      </w:r>
      <w:r>
        <w:rPr>
          <w:rFonts w:hAnsi="ＭＳ 明朝" w:cs="ＭＳ ゴシック" w:hint="eastAsia"/>
          <w:color w:val="000000"/>
          <w:sz w:val="22"/>
          <w:szCs w:val="22"/>
        </w:rPr>
        <w:t>条　当共同企業体が解散した後においても、本業務につき契約不適合</w:t>
      </w:r>
      <w:r w:rsidRPr="00566139">
        <w:rPr>
          <w:rFonts w:hAnsi="ＭＳ 明朝" w:cs="ＭＳ ゴシック" w:hint="eastAsia"/>
          <w:color w:val="000000"/>
          <w:sz w:val="22"/>
          <w:szCs w:val="22"/>
        </w:rPr>
        <w:t>があったときは、各構成員は共同連帯してその責を負うものとする。</w:t>
      </w:r>
    </w:p>
    <w:p w14:paraId="74A8BC01" w14:textId="77777777" w:rsidR="00F02F97" w:rsidRPr="004C24F1" w:rsidRDefault="00F02F97" w:rsidP="00F02F97">
      <w:pPr>
        <w:overflowPunct w:val="0"/>
        <w:textAlignment w:val="baseline"/>
        <w:rPr>
          <w:rFonts w:hAnsi="ＭＳ 明朝"/>
          <w:color w:val="000000"/>
          <w:sz w:val="22"/>
          <w:szCs w:val="22"/>
        </w:rPr>
      </w:pPr>
    </w:p>
    <w:p w14:paraId="084170C5"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hint="eastAsia"/>
          <w:color w:val="000000"/>
          <w:sz w:val="22"/>
          <w:szCs w:val="22"/>
        </w:rPr>
        <w:t>（協定書に定めのない事項）</w:t>
      </w:r>
    </w:p>
    <w:p w14:paraId="518FF987" w14:textId="77777777" w:rsidR="00F02F97" w:rsidRPr="00566139" w:rsidRDefault="00F02F97" w:rsidP="00F02F97">
      <w:pPr>
        <w:overflowPunct w:val="0"/>
        <w:ind w:left="279" w:hangingChars="127" w:hanging="279"/>
        <w:textAlignment w:val="baseline"/>
        <w:rPr>
          <w:rFonts w:hAnsi="ＭＳ 明朝"/>
          <w:color w:val="000000"/>
          <w:sz w:val="22"/>
          <w:szCs w:val="22"/>
        </w:rPr>
      </w:pPr>
      <w:r w:rsidRPr="00566139">
        <w:rPr>
          <w:rFonts w:hAnsi="ＭＳ 明朝" w:cs="ＭＳ ゴシック" w:hint="eastAsia"/>
          <w:color w:val="000000"/>
          <w:sz w:val="22"/>
          <w:szCs w:val="22"/>
        </w:rPr>
        <w:t>第</w:t>
      </w:r>
      <w:r w:rsidRPr="00566139">
        <w:rPr>
          <w:rFonts w:hAnsi="ＭＳ 明朝" w:cs="ＭＳ ゴシック"/>
          <w:color w:val="000000"/>
          <w:sz w:val="22"/>
          <w:szCs w:val="22"/>
        </w:rPr>
        <w:t>16</w:t>
      </w:r>
      <w:r w:rsidRPr="00566139">
        <w:rPr>
          <w:rFonts w:hAnsi="ＭＳ 明朝" w:cs="ＭＳ ゴシック" w:hint="eastAsia"/>
          <w:color w:val="000000"/>
          <w:sz w:val="22"/>
          <w:szCs w:val="22"/>
        </w:rPr>
        <w:t>条　この協定書に定めのない事項については、構成員が協議して定めるものとする。</w:t>
      </w:r>
    </w:p>
    <w:p w14:paraId="1B648038" w14:textId="77777777" w:rsidR="00F02F97" w:rsidRPr="00566139" w:rsidRDefault="00F02F97" w:rsidP="00F02F97">
      <w:pPr>
        <w:overflowPunct w:val="0"/>
        <w:textAlignment w:val="baseline"/>
        <w:rPr>
          <w:rFonts w:hAnsi="ＭＳ 明朝"/>
          <w:color w:val="000000"/>
          <w:sz w:val="22"/>
          <w:szCs w:val="22"/>
        </w:rPr>
      </w:pPr>
    </w:p>
    <w:p w14:paraId="7997A574" w14:textId="77777777" w:rsidR="00F02F97" w:rsidRPr="00566139" w:rsidRDefault="00F02F97" w:rsidP="00F02F97">
      <w:pPr>
        <w:overflowPunct w:val="0"/>
        <w:ind w:firstLineChars="127" w:firstLine="279"/>
        <w:textAlignment w:val="baseline"/>
        <w:rPr>
          <w:rFonts w:hAnsi="ＭＳ 明朝"/>
          <w:color w:val="000000"/>
          <w:sz w:val="22"/>
          <w:szCs w:val="22"/>
        </w:rPr>
      </w:pPr>
      <w:r w:rsidRPr="00566139">
        <w:rPr>
          <w:rFonts w:hAnsi="ＭＳ 明朝" w:cs="ＭＳ ゴシック" w:hint="eastAsia"/>
          <w:color w:val="000000"/>
          <w:sz w:val="22"/>
          <w:szCs w:val="22"/>
          <w:u w:val="single"/>
        </w:rPr>
        <w:t xml:space="preserve">　　　　　　　　　　</w:t>
      </w:r>
      <w:r w:rsidRPr="00566139">
        <w:rPr>
          <w:rFonts w:hAnsi="ＭＳ 明朝" w:cs="ＭＳ ゴシック" w:hint="eastAsia"/>
          <w:color w:val="000000"/>
          <w:sz w:val="22"/>
          <w:szCs w:val="22"/>
        </w:rPr>
        <w:t>ほか</w:t>
      </w:r>
      <w:r w:rsidRPr="00566139">
        <w:rPr>
          <w:rFonts w:hAnsi="ＭＳ 明朝" w:cs="ＭＳ ゴシック" w:hint="eastAsia"/>
          <w:color w:val="000000"/>
          <w:sz w:val="22"/>
          <w:szCs w:val="22"/>
          <w:u w:val="single"/>
        </w:rPr>
        <w:t xml:space="preserve">　　　　</w:t>
      </w:r>
      <w:r w:rsidRPr="00566139">
        <w:rPr>
          <w:rFonts w:hAnsi="ＭＳ 明朝" w:cs="ＭＳ ゴシック" w:hint="eastAsia"/>
          <w:color w:val="000000"/>
          <w:sz w:val="22"/>
          <w:szCs w:val="22"/>
        </w:rPr>
        <w:t>社は、上記</w:t>
      </w:r>
      <w:r>
        <w:rPr>
          <w:rFonts w:hAnsi="ＭＳ 明朝" w:cs="ＭＳ ゴシック" w:hint="eastAsia"/>
          <w:color w:val="000000"/>
          <w:sz w:val="22"/>
          <w:szCs w:val="22"/>
        </w:rPr>
        <w:t>のとおり、○○・○○・○○共同企業体協定を締結したので、その証として正本○通及び副本１通を作成し、各構成員が記名押印の上、正本については構成員が各１通を保有し、副本については発注者に提出するものとする。</w:t>
      </w:r>
    </w:p>
    <w:p w14:paraId="49B34D6C" w14:textId="77777777" w:rsidR="00F02F97" w:rsidRPr="00566139" w:rsidRDefault="00F02F97" w:rsidP="00F02F97">
      <w:pPr>
        <w:overflowPunct w:val="0"/>
        <w:textAlignment w:val="baseline"/>
        <w:rPr>
          <w:rFonts w:hAnsi="ＭＳ 明朝"/>
          <w:color w:val="000000"/>
          <w:sz w:val="22"/>
          <w:szCs w:val="22"/>
        </w:rPr>
      </w:pPr>
    </w:p>
    <w:p w14:paraId="7EAE12DB" w14:textId="77777777" w:rsidR="00F02F97" w:rsidRPr="00566139" w:rsidRDefault="00F02F97" w:rsidP="00F02F97">
      <w:pPr>
        <w:overflowPunct w:val="0"/>
        <w:textAlignment w:val="baseline"/>
        <w:rPr>
          <w:rFonts w:hAnsi="ＭＳ 明朝"/>
          <w:color w:val="000000"/>
          <w:sz w:val="22"/>
          <w:szCs w:val="22"/>
        </w:rPr>
      </w:pPr>
    </w:p>
    <w:p w14:paraId="7716479A" w14:textId="77777777" w:rsidR="00F02F97" w:rsidRPr="00566139" w:rsidRDefault="00F02F97" w:rsidP="00F02F97">
      <w:pPr>
        <w:overflowPunct w:val="0"/>
        <w:textAlignment w:val="baseline"/>
        <w:rPr>
          <w:rFonts w:hAnsi="ＭＳ 明朝"/>
          <w:color w:val="000000"/>
          <w:sz w:val="22"/>
          <w:szCs w:val="22"/>
        </w:rPr>
      </w:pPr>
    </w:p>
    <w:p w14:paraId="2CC5DC74" w14:textId="77777777" w:rsidR="00F02F97" w:rsidRPr="00566139" w:rsidRDefault="00F02F97" w:rsidP="00F02F97">
      <w:pPr>
        <w:overflowPunct w:val="0"/>
        <w:textAlignment w:val="baseline"/>
        <w:rPr>
          <w:rFonts w:hAnsi="ＭＳ 明朝"/>
          <w:color w:val="000000"/>
          <w:sz w:val="22"/>
          <w:szCs w:val="22"/>
        </w:rPr>
      </w:pPr>
      <w:r>
        <w:rPr>
          <w:rFonts w:hAnsi="ＭＳ 明朝" w:cs="ＭＳ ゴシック" w:hint="eastAsia"/>
          <w:color w:val="000000"/>
          <w:sz w:val="22"/>
          <w:szCs w:val="22"/>
        </w:rPr>
        <w:t>令和</w:t>
      </w:r>
      <w:r w:rsidRPr="00566139">
        <w:rPr>
          <w:rFonts w:hAnsi="ＭＳ 明朝" w:cs="ＭＳ ゴシック" w:hint="eastAsia"/>
          <w:color w:val="000000"/>
          <w:sz w:val="22"/>
          <w:szCs w:val="22"/>
        </w:rPr>
        <w:t xml:space="preserve">　　年　　月　　日</w:t>
      </w:r>
    </w:p>
    <w:p w14:paraId="3DA70B35" w14:textId="77777777" w:rsidR="00F02F97" w:rsidRPr="00566139" w:rsidRDefault="00F02F97" w:rsidP="00F02F97">
      <w:pPr>
        <w:overflowPunct w:val="0"/>
        <w:textAlignment w:val="baseline"/>
        <w:rPr>
          <w:rFonts w:hAnsi="ＭＳ 明朝"/>
          <w:color w:val="000000"/>
          <w:sz w:val="22"/>
          <w:szCs w:val="22"/>
        </w:rPr>
      </w:pPr>
    </w:p>
    <w:p w14:paraId="4C65CB84"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代表者　　会　社　名</w:t>
      </w:r>
      <w:r w:rsidRPr="00566139">
        <w:rPr>
          <w:rFonts w:hAnsi="ＭＳ 明朝" w:cs="ＭＳ ゴシック" w:hint="eastAsia"/>
          <w:color w:val="000000"/>
          <w:sz w:val="22"/>
          <w:szCs w:val="22"/>
          <w:u w:val="single"/>
        </w:rPr>
        <w:t xml:space="preserve">　　　　　　　　　　　　　　　　　　　　　　　　</w:t>
      </w:r>
    </w:p>
    <w:p w14:paraId="783D69EE" w14:textId="77777777" w:rsidR="00F02F97" w:rsidRDefault="00F02F97" w:rsidP="00F02F97">
      <w:pPr>
        <w:overflowPunct w:val="0"/>
        <w:textAlignment w:val="baseline"/>
        <w:rPr>
          <w:rFonts w:hAnsi="ＭＳ 明朝"/>
          <w:color w:val="000000"/>
          <w:sz w:val="22"/>
          <w:szCs w:val="22"/>
        </w:rPr>
      </w:pPr>
    </w:p>
    <w:p w14:paraId="6715CDA3" w14:textId="77777777" w:rsidR="00F02F97" w:rsidRPr="00D438B4" w:rsidRDefault="00F02F97" w:rsidP="00F02F97">
      <w:pPr>
        <w:pStyle w:val="Default"/>
      </w:pPr>
    </w:p>
    <w:p w14:paraId="4A7EE1EC"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代</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表</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者</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w:t>
      </w:r>
      <w:r w:rsidRPr="00566139">
        <w:rPr>
          <w:rFonts w:hAnsi="ＭＳ 明朝" w:cs="ＭＳ ゴシック"/>
          <w:color w:val="000000"/>
          <w:sz w:val="22"/>
          <w:szCs w:val="22"/>
          <w:u w:val="single"/>
        </w:rPr>
        <w:t xml:space="preserve">                                            </w:t>
      </w:r>
      <w:r w:rsidRPr="00566139">
        <w:rPr>
          <w:rFonts w:hAnsi="ＭＳ 明朝" w:cs="ＭＳ ゴシック" w:hint="eastAsia"/>
          <w:color w:val="000000"/>
          <w:sz w:val="22"/>
          <w:szCs w:val="22"/>
          <w:u w:val="single"/>
        </w:rPr>
        <w:t xml:space="preserve">　印</w:t>
      </w:r>
    </w:p>
    <w:p w14:paraId="00ADF04F" w14:textId="77777777" w:rsidR="00F02F97" w:rsidRPr="00566139" w:rsidRDefault="00F02F97" w:rsidP="00F02F97">
      <w:pPr>
        <w:overflowPunct w:val="0"/>
        <w:textAlignment w:val="baseline"/>
        <w:rPr>
          <w:rFonts w:hAnsi="ＭＳ 明朝"/>
          <w:color w:val="000000"/>
          <w:sz w:val="22"/>
          <w:szCs w:val="22"/>
        </w:rPr>
      </w:pPr>
    </w:p>
    <w:p w14:paraId="2BE8A473" w14:textId="77777777" w:rsidR="00F02F97" w:rsidRPr="00566139" w:rsidRDefault="00F02F97" w:rsidP="00F02F97">
      <w:pPr>
        <w:overflowPunct w:val="0"/>
        <w:textAlignment w:val="baseline"/>
        <w:rPr>
          <w:rFonts w:hAnsi="ＭＳ 明朝"/>
          <w:color w:val="000000"/>
          <w:sz w:val="22"/>
          <w:szCs w:val="22"/>
        </w:rPr>
      </w:pPr>
    </w:p>
    <w:p w14:paraId="16F98787"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会　社　名</w:t>
      </w:r>
      <w:r w:rsidRPr="00566139">
        <w:rPr>
          <w:rFonts w:hAnsi="ＭＳ 明朝" w:cs="ＭＳ ゴシック" w:hint="eastAsia"/>
          <w:color w:val="000000"/>
          <w:sz w:val="22"/>
          <w:szCs w:val="22"/>
          <w:u w:val="single"/>
        </w:rPr>
        <w:t xml:space="preserve">　　　　　　　　　　　　　　　　　　　　　　　　</w:t>
      </w:r>
    </w:p>
    <w:p w14:paraId="7DD10A69" w14:textId="77777777" w:rsidR="00F02F97" w:rsidRDefault="00F02F97" w:rsidP="00F02F97">
      <w:pPr>
        <w:overflowPunct w:val="0"/>
        <w:textAlignment w:val="baseline"/>
        <w:rPr>
          <w:rFonts w:hAnsi="ＭＳ 明朝"/>
          <w:color w:val="000000"/>
          <w:sz w:val="22"/>
          <w:szCs w:val="22"/>
        </w:rPr>
      </w:pPr>
    </w:p>
    <w:p w14:paraId="578967D3" w14:textId="77777777" w:rsidR="00F02F97" w:rsidRPr="00D438B4" w:rsidRDefault="00F02F97" w:rsidP="00F02F97">
      <w:pPr>
        <w:pStyle w:val="Default"/>
      </w:pPr>
    </w:p>
    <w:p w14:paraId="4D60EDAE"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代</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表</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者</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w:t>
      </w:r>
      <w:r w:rsidRPr="00566139">
        <w:rPr>
          <w:rFonts w:hAnsi="ＭＳ 明朝" w:cs="ＭＳ ゴシック"/>
          <w:color w:val="000000"/>
          <w:sz w:val="22"/>
          <w:szCs w:val="22"/>
          <w:u w:val="single"/>
        </w:rPr>
        <w:t xml:space="preserve">                                              </w:t>
      </w:r>
      <w:r w:rsidRPr="00566139">
        <w:rPr>
          <w:rFonts w:hAnsi="ＭＳ 明朝" w:cs="ＭＳ ゴシック" w:hint="eastAsia"/>
          <w:color w:val="000000"/>
          <w:sz w:val="22"/>
          <w:szCs w:val="22"/>
          <w:u w:val="single"/>
        </w:rPr>
        <w:t>印</w:t>
      </w:r>
    </w:p>
    <w:p w14:paraId="1A8B18DC" w14:textId="77777777" w:rsidR="00F02F97" w:rsidRPr="00566139" w:rsidRDefault="00F02F97" w:rsidP="00F02F97">
      <w:pPr>
        <w:overflowPunct w:val="0"/>
        <w:textAlignment w:val="baseline"/>
        <w:rPr>
          <w:rFonts w:hAnsi="ＭＳ 明朝"/>
          <w:color w:val="000000"/>
          <w:sz w:val="22"/>
          <w:szCs w:val="22"/>
        </w:rPr>
      </w:pPr>
    </w:p>
    <w:p w14:paraId="654571EF" w14:textId="77777777" w:rsidR="00F02F97" w:rsidRPr="00566139" w:rsidRDefault="00F02F97" w:rsidP="00F02F97">
      <w:pPr>
        <w:overflowPunct w:val="0"/>
        <w:textAlignment w:val="baseline"/>
        <w:rPr>
          <w:rFonts w:hAnsi="ＭＳ 明朝"/>
          <w:color w:val="000000"/>
          <w:sz w:val="22"/>
          <w:szCs w:val="22"/>
        </w:rPr>
      </w:pPr>
    </w:p>
    <w:p w14:paraId="3430B8A3"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会　社　名</w:t>
      </w:r>
      <w:r w:rsidRPr="00566139">
        <w:rPr>
          <w:rFonts w:hAnsi="ＭＳ 明朝" w:cs="ＭＳ ゴシック" w:hint="eastAsia"/>
          <w:color w:val="000000"/>
          <w:sz w:val="22"/>
          <w:szCs w:val="22"/>
          <w:u w:val="single"/>
        </w:rPr>
        <w:t xml:space="preserve">　　　　　　　　　　　　　　　　　　　　　　　　</w:t>
      </w:r>
    </w:p>
    <w:p w14:paraId="4C2824BF" w14:textId="77777777" w:rsidR="00F02F97" w:rsidRDefault="00F02F97" w:rsidP="00F02F97">
      <w:pPr>
        <w:overflowPunct w:val="0"/>
        <w:textAlignment w:val="baseline"/>
        <w:rPr>
          <w:rFonts w:hAnsi="ＭＳ 明朝"/>
          <w:color w:val="000000"/>
          <w:sz w:val="22"/>
          <w:szCs w:val="22"/>
        </w:rPr>
      </w:pPr>
    </w:p>
    <w:p w14:paraId="3B16A3EE" w14:textId="77777777" w:rsidR="00F02F97" w:rsidRPr="00D438B4" w:rsidRDefault="00F02F97" w:rsidP="00F02F97">
      <w:pPr>
        <w:pStyle w:val="Default"/>
      </w:pPr>
    </w:p>
    <w:p w14:paraId="6E9BB48E"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代</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表</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者</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w:t>
      </w:r>
      <w:r w:rsidRPr="00566139">
        <w:rPr>
          <w:rFonts w:hAnsi="ＭＳ 明朝" w:cs="ＭＳ ゴシック"/>
          <w:color w:val="000000"/>
          <w:sz w:val="22"/>
          <w:szCs w:val="22"/>
          <w:u w:val="single"/>
        </w:rPr>
        <w:t xml:space="preserve">                                              </w:t>
      </w:r>
      <w:r w:rsidRPr="00566139">
        <w:rPr>
          <w:rFonts w:hAnsi="ＭＳ 明朝" w:cs="ＭＳ ゴシック" w:hint="eastAsia"/>
          <w:color w:val="000000"/>
          <w:sz w:val="22"/>
          <w:szCs w:val="22"/>
          <w:u w:val="single"/>
        </w:rPr>
        <w:t>印</w:t>
      </w:r>
    </w:p>
    <w:p w14:paraId="666A9648" w14:textId="77777777" w:rsidR="00F02F97" w:rsidRPr="00566139" w:rsidRDefault="00F02F97" w:rsidP="00F02F97">
      <w:pPr>
        <w:overflowPunct w:val="0"/>
        <w:textAlignment w:val="baseline"/>
        <w:rPr>
          <w:rFonts w:hAnsi="ＭＳ 明朝"/>
          <w:color w:val="000000"/>
          <w:sz w:val="22"/>
          <w:szCs w:val="22"/>
        </w:rPr>
      </w:pPr>
    </w:p>
    <w:p w14:paraId="22143B2C" w14:textId="77777777" w:rsidR="00F02F97" w:rsidRPr="00566139" w:rsidRDefault="00F02F97" w:rsidP="00F02F97">
      <w:pPr>
        <w:overflowPunct w:val="0"/>
        <w:textAlignment w:val="baseline"/>
        <w:rPr>
          <w:rFonts w:hAnsi="ＭＳ 明朝"/>
          <w:color w:val="000000"/>
          <w:sz w:val="22"/>
          <w:szCs w:val="22"/>
        </w:rPr>
      </w:pPr>
    </w:p>
    <w:p w14:paraId="7D2ED9DA"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会　社　名</w:t>
      </w:r>
      <w:r w:rsidRPr="00566139">
        <w:rPr>
          <w:rFonts w:hAnsi="ＭＳ 明朝" w:cs="ＭＳ ゴシック" w:hint="eastAsia"/>
          <w:color w:val="000000"/>
          <w:sz w:val="22"/>
          <w:szCs w:val="22"/>
          <w:u w:val="single"/>
        </w:rPr>
        <w:t xml:space="preserve">　　　　　　　　　　　　　　　　　　　　　　　　</w:t>
      </w:r>
    </w:p>
    <w:p w14:paraId="09687C5B" w14:textId="77777777" w:rsidR="00F02F97" w:rsidRDefault="00F02F97" w:rsidP="00F02F97">
      <w:pPr>
        <w:overflowPunct w:val="0"/>
        <w:textAlignment w:val="baseline"/>
        <w:rPr>
          <w:rFonts w:hAnsi="ＭＳ 明朝"/>
          <w:color w:val="000000"/>
          <w:sz w:val="22"/>
          <w:szCs w:val="22"/>
        </w:rPr>
      </w:pPr>
    </w:p>
    <w:p w14:paraId="087761CA" w14:textId="77777777" w:rsidR="00F02F97" w:rsidRPr="00D438B4" w:rsidRDefault="00F02F97" w:rsidP="00F02F97">
      <w:pPr>
        <w:pStyle w:val="Default"/>
      </w:pPr>
    </w:p>
    <w:p w14:paraId="66EF34BC" w14:textId="77777777" w:rsidR="00F02F97" w:rsidRPr="00566139" w:rsidRDefault="00F02F97" w:rsidP="00F02F97">
      <w:pPr>
        <w:overflowPunct w:val="0"/>
        <w:textAlignment w:val="baseline"/>
        <w:rPr>
          <w:rFonts w:hAnsi="ＭＳ 明朝"/>
          <w:color w:val="000000"/>
          <w:sz w:val="22"/>
          <w:szCs w:val="22"/>
        </w:rPr>
      </w:pP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代</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表</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者</w:t>
      </w:r>
      <w:r w:rsidRPr="00566139">
        <w:rPr>
          <w:rFonts w:hAnsi="ＭＳ 明朝" w:cs="ＭＳ ゴシック"/>
          <w:color w:val="000000"/>
          <w:sz w:val="22"/>
          <w:szCs w:val="22"/>
        </w:rPr>
        <w:t xml:space="preserve"> </w:t>
      </w:r>
      <w:r w:rsidRPr="00566139">
        <w:rPr>
          <w:rFonts w:hAnsi="ＭＳ 明朝" w:cs="ＭＳ ゴシック" w:hint="eastAsia"/>
          <w:color w:val="000000"/>
          <w:sz w:val="22"/>
          <w:szCs w:val="22"/>
        </w:rPr>
        <w:t>名</w:t>
      </w:r>
      <w:r w:rsidRPr="00566139">
        <w:rPr>
          <w:rFonts w:hAnsi="ＭＳ 明朝" w:cs="ＭＳ ゴシック"/>
          <w:color w:val="000000"/>
          <w:sz w:val="22"/>
          <w:szCs w:val="22"/>
          <w:u w:val="single"/>
        </w:rPr>
        <w:t xml:space="preserve">                                              </w:t>
      </w:r>
      <w:r w:rsidRPr="00566139">
        <w:rPr>
          <w:rFonts w:hAnsi="ＭＳ 明朝" w:cs="ＭＳ ゴシック" w:hint="eastAsia"/>
          <w:color w:val="000000"/>
          <w:sz w:val="22"/>
          <w:szCs w:val="22"/>
          <w:u w:val="single"/>
        </w:rPr>
        <w:t>印</w:t>
      </w:r>
    </w:p>
    <w:p w14:paraId="065D2DC2" w14:textId="77777777" w:rsidR="00F02F97" w:rsidRDefault="00F02F97"/>
    <w:sectPr w:rsidR="00F02F97" w:rsidSect="00F02F97">
      <w:pgSz w:w="11906" w:h="16838" w:code="9"/>
      <w:pgMar w:top="1939" w:right="1667" w:bottom="1701" w:left="1622"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97"/>
    <w:rsid w:val="00587DEF"/>
    <w:rsid w:val="00F02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CB72D3"/>
  <w15:chartTrackingRefBased/>
  <w15:docId w15:val="{72070B1A-F078-49EB-B30C-E618D5C8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F02F97"/>
    <w:pPr>
      <w:widowControl w:val="0"/>
      <w:autoSpaceDE w:val="0"/>
      <w:autoSpaceDN w:val="0"/>
      <w:adjustRightInd w:val="0"/>
      <w:spacing w:after="0" w:line="240" w:lineRule="auto"/>
    </w:pPr>
    <w:rPr>
      <w:rFonts w:ascii="ＭＳ 明朝" w:eastAsia="ＭＳ 明朝" w:hAnsi="Century" w:cs="Times New Roman"/>
      <w:kern w:val="0"/>
      <w:sz w:val="24"/>
      <w14:ligatures w14:val="none"/>
    </w:rPr>
  </w:style>
  <w:style w:type="paragraph" w:styleId="1">
    <w:name w:val="heading 1"/>
    <w:basedOn w:val="a"/>
    <w:next w:val="a"/>
    <w:link w:val="10"/>
    <w:uiPriority w:val="9"/>
    <w:qFormat/>
    <w:rsid w:val="00F02F97"/>
    <w:pPr>
      <w:keepNext/>
      <w:keepLines/>
      <w:autoSpaceDE/>
      <w:autoSpaceDN/>
      <w:adjustRightInd/>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02F97"/>
    <w:pPr>
      <w:keepNext/>
      <w:keepLines/>
      <w:autoSpaceDE/>
      <w:autoSpaceDN/>
      <w:adjustRightInd/>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02F97"/>
    <w:pPr>
      <w:keepNext/>
      <w:keepLines/>
      <w:autoSpaceDE/>
      <w:autoSpaceDN/>
      <w:adjustRightInd/>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02F97"/>
    <w:pPr>
      <w:keepNext/>
      <w:keepLines/>
      <w:autoSpaceDE/>
      <w:autoSpaceDN/>
      <w:adjustRightInd/>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F02F97"/>
    <w:pPr>
      <w:keepNext/>
      <w:keepLines/>
      <w:autoSpaceDE/>
      <w:autoSpaceDN/>
      <w:adjustRightInd/>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F02F97"/>
    <w:pPr>
      <w:keepNext/>
      <w:keepLines/>
      <w:autoSpaceDE/>
      <w:autoSpaceDN/>
      <w:adjustRightInd/>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F02F97"/>
    <w:pPr>
      <w:keepNext/>
      <w:keepLines/>
      <w:autoSpaceDE/>
      <w:autoSpaceDN/>
      <w:adjustRightInd/>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F02F97"/>
    <w:pPr>
      <w:keepNext/>
      <w:keepLines/>
      <w:autoSpaceDE/>
      <w:autoSpaceDN/>
      <w:adjustRightInd/>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F02F97"/>
    <w:pPr>
      <w:keepNext/>
      <w:keepLines/>
      <w:autoSpaceDE/>
      <w:autoSpaceDN/>
      <w:adjustRightInd/>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2F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2F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2F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2F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2F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2F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2F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2F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2F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2F97"/>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02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F97"/>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02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F97"/>
    <w:pPr>
      <w:autoSpaceDE/>
      <w:autoSpaceDN/>
      <w:adjustRightInd/>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F02F97"/>
    <w:rPr>
      <w:i/>
      <w:iCs/>
      <w:color w:val="404040" w:themeColor="text1" w:themeTint="BF"/>
    </w:rPr>
  </w:style>
  <w:style w:type="paragraph" w:styleId="a9">
    <w:name w:val="List Paragraph"/>
    <w:basedOn w:val="a"/>
    <w:uiPriority w:val="34"/>
    <w:qFormat/>
    <w:rsid w:val="00F02F97"/>
    <w:pPr>
      <w:autoSpaceDE/>
      <w:autoSpaceDN/>
      <w:adjustRightInd/>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F02F97"/>
    <w:rPr>
      <w:i/>
      <w:iCs/>
      <w:color w:val="0F4761" w:themeColor="accent1" w:themeShade="BF"/>
    </w:rPr>
  </w:style>
  <w:style w:type="paragraph" w:styleId="22">
    <w:name w:val="Intense Quote"/>
    <w:basedOn w:val="a"/>
    <w:next w:val="a"/>
    <w:link w:val="23"/>
    <w:uiPriority w:val="30"/>
    <w:qFormat/>
    <w:rsid w:val="00F02F97"/>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F02F97"/>
    <w:rPr>
      <w:i/>
      <w:iCs/>
      <w:color w:val="0F4761" w:themeColor="accent1" w:themeShade="BF"/>
    </w:rPr>
  </w:style>
  <w:style w:type="character" w:styleId="24">
    <w:name w:val="Intense Reference"/>
    <w:basedOn w:val="a0"/>
    <w:uiPriority w:val="32"/>
    <w:qFormat/>
    <w:rsid w:val="00F02F97"/>
    <w:rPr>
      <w:b/>
      <w:bCs/>
      <w:smallCaps/>
      <w:color w:val="0F4761" w:themeColor="accent1" w:themeShade="BF"/>
      <w:spacing w:val="5"/>
    </w:rPr>
  </w:style>
  <w:style w:type="paragraph" w:customStyle="1" w:styleId="Default">
    <w:name w:val="Default"/>
    <w:rsid w:val="00F02F97"/>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0005668</dc:creator>
  <cp:keywords/>
  <dc:description/>
  <cp:lastModifiedBy>0005668</cp:lastModifiedBy>
  <cp:revision>1</cp:revision>
  <dcterms:created xsi:type="dcterms:W3CDTF">2026-04-27T00:11:00Z</dcterms:created>
  <dcterms:modified xsi:type="dcterms:W3CDTF">2026-04-27T00:13:00Z</dcterms:modified>
</cp:coreProperties>
</file>