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746F4" w14:textId="69293F26" w:rsidR="00D019A0" w:rsidRPr="00D019A0" w:rsidRDefault="00910F2B" w:rsidP="00D019A0">
      <w:pPr>
        <w:spacing w:line="320" w:lineRule="exact"/>
        <w:contextualSpacing/>
        <w:rPr>
          <w:rFonts w:ascii="ＭＳ 明朝" w:eastAsia="ＭＳ 明朝" w:hAnsi="ＭＳ 明朝"/>
          <w:sz w:val="24"/>
          <w:szCs w:val="28"/>
        </w:rPr>
      </w:pPr>
      <w:r w:rsidRPr="005640CF">
        <w:rPr>
          <w:rFonts w:ascii="ＭＳ 明朝" w:eastAsia="ＭＳ 明朝" w:hAnsi="ＭＳ 明朝"/>
          <w:sz w:val="24"/>
          <w:szCs w:val="28"/>
        </w:rPr>
        <w:t>「</w:t>
      </w:r>
      <w:r>
        <w:rPr>
          <w:rFonts w:ascii="ＭＳ 明朝" w:eastAsia="ＭＳ 明朝" w:hAnsi="ＭＳ 明朝" w:hint="eastAsia"/>
          <w:sz w:val="24"/>
          <w:szCs w:val="28"/>
        </w:rPr>
        <w:t>沖縄県立職業能力開発校のあり方</w:t>
      </w:r>
      <w:r w:rsidRPr="005640CF">
        <w:rPr>
          <w:rFonts w:ascii="ＭＳ 明朝" w:eastAsia="ＭＳ 明朝" w:hAnsi="ＭＳ 明朝"/>
          <w:sz w:val="24"/>
          <w:szCs w:val="28"/>
        </w:rPr>
        <w:t>（案）</w:t>
      </w:r>
      <w:r w:rsidR="000D2BAA">
        <w:rPr>
          <w:rFonts w:ascii="ＭＳ 明朝" w:eastAsia="ＭＳ 明朝" w:hAnsi="ＭＳ 明朝" w:hint="eastAsia"/>
          <w:sz w:val="24"/>
          <w:szCs w:val="28"/>
        </w:rPr>
        <w:t>」への</w:t>
      </w:r>
      <w:r w:rsidR="00D019A0" w:rsidRPr="00D019A0">
        <w:rPr>
          <w:rFonts w:ascii="ＭＳ 明朝" w:eastAsia="ＭＳ 明朝" w:hAnsi="ＭＳ 明朝"/>
          <w:sz w:val="24"/>
          <w:szCs w:val="28"/>
        </w:rPr>
        <w:t>意見募集</w:t>
      </w:r>
      <w:r w:rsidR="000D2BAA">
        <w:rPr>
          <w:rFonts w:ascii="ＭＳ 明朝" w:eastAsia="ＭＳ 明朝" w:hAnsi="ＭＳ 明朝" w:hint="eastAsia"/>
          <w:sz w:val="24"/>
          <w:szCs w:val="28"/>
        </w:rPr>
        <w:t>のお知らせ</w:t>
      </w:r>
    </w:p>
    <w:p w14:paraId="4949F13E" w14:textId="77777777" w:rsidR="00D019A0" w:rsidRPr="00D019A0" w:rsidRDefault="00D019A0" w:rsidP="00D019A0">
      <w:pPr>
        <w:spacing w:line="320" w:lineRule="exact"/>
        <w:contextualSpacing/>
        <w:rPr>
          <w:rFonts w:ascii="ＭＳ 明朝" w:eastAsia="ＭＳ 明朝" w:hAnsi="ＭＳ 明朝"/>
          <w:sz w:val="24"/>
          <w:szCs w:val="28"/>
        </w:rPr>
      </w:pPr>
    </w:p>
    <w:p w14:paraId="14752C17" w14:textId="77777777" w:rsidR="00910F2B" w:rsidRDefault="00D019A0" w:rsidP="00910F2B">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w:t>
      </w:r>
      <w:r w:rsidR="00910F2B" w:rsidRPr="00910F2B">
        <w:rPr>
          <w:rFonts w:ascii="ＭＳ 明朝" w:eastAsia="ＭＳ 明朝" w:hAnsi="ＭＳ 明朝" w:hint="eastAsia"/>
          <w:sz w:val="24"/>
          <w:szCs w:val="28"/>
        </w:rPr>
        <w:t>沖縄県では、県内産業を支える人材の確保・育成を重要な政策課題として位置づけ、これまで沖縄２１世紀ビジョン及び沖縄県職業能力開発計画に基づき、職業能力開発施策を推進してき</w:t>
      </w:r>
      <w:r w:rsidR="00910F2B">
        <w:rPr>
          <w:rFonts w:ascii="ＭＳ 明朝" w:eastAsia="ＭＳ 明朝" w:hAnsi="ＭＳ 明朝" w:hint="eastAsia"/>
          <w:sz w:val="24"/>
          <w:szCs w:val="28"/>
        </w:rPr>
        <w:t>ました</w:t>
      </w:r>
      <w:r w:rsidR="00910F2B" w:rsidRPr="00910F2B">
        <w:rPr>
          <w:rFonts w:ascii="ＭＳ 明朝" w:eastAsia="ＭＳ 明朝" w:hAnsi="ＭＳ 明朝" w:hint="eastAsia"/>
          <w:sz w:val="24"/>
          <w:szCs w:val="28"/>
        </w:rPr>
        <w:t>。</w:t>
      </w:r>
    </w:p>
    <w:p w14:paraId="02971394" w14:textId="723A32BD" w:rsidR="00910F2B" w:rsidRPr="00910F2B" w:rsidRDefault="00910F2B" w:rsidP="00910F2B">
      <w:pPr>
        <w:spacing w:line="320" w:lineRule="exact"/>
        <w:ind w:firstLineChars="100" w:firstLine="240"/>
        <w:contextualSpacing/>
        <w:rPr>
          <w:rFonts w:ascii="ＭＳ 明朝" w:eastAsia="ＭＳ 明朝" w:hAnsi="ＭＳ 明朝"/>
          <w:sz w:val="24"/>
          <w:szCs w:val="28"/>
        </w:rPr>
      </w:pPr>
      <w:r w:rsidRPr="00910F2B">
        <w:rPr>
          <w:rFonts w:ascii="ＭＳ 明朝" w:eastAsia="ＭＳ 明朝" w:hAnsi="ＭＳ 明朝" w:hint="eastAsia"/>
          <w:sz w:val="24"/>
          <w:szCs w:val="28"/>
        </w:rPr>
        <w:t>沖縄県立職業能力開発校は、こうした取組の一翼を担う公共職業</w:t>
      </w:r>
      <w:r w:rsidR="001E5FD0">
        <w:rPr>
          <w:rFonts w:ascii="ＭＳ 明朝" w:eastAsia="ＭＳ 明朝" w:hAnsi="ＭＳ 明朝" w:hint="eastAsia"/>
          <w:sz w:val="24"/>
          <w:szCs w:val="28"/>
        </w:rPr>
        <w:t>能力開発</w:t>
      </w:r>
      <w:r w:rsidRPr="00910F2B">
        <w:rPr>
          <w:rFonts w:ascii="ＭＳ 明朝" w:eastAsia="ＭＳ 明朝" w:hAnsi="ＭＳ 明朝" w:hint="eastAsia"/>
          <w:sz w:val="24"/>
          <w:szCs w:val="28"/>
        </w:rPr>
        <w:t>施設として、求職者及び在職者等を対象に、技能人材の育成に取り組んでき</w:t>
      </w:r>
      <w:r>
        <w:rPr>
          <w:rFonts w:ascii="ＭＳ 明朝" w:eastAsia="ＭＳ 明朝" w:hAnsi="ＭＳ 明朝" w:hint="eastAsia"/>
          <w:sz w:val="24"/>
          <w:szCs w:val="28"/>
        </w:rPr>
        <w:t>たところです</w:t>
      </w:r>
      <w:r w:rsidRPr="00910F2B">
        <w:rPr>
          <w:rFonts w:ascii="ＭＳ 明朝" w:eastAsia="ＭＳ 明朝" w:hAnsi="ＭＳ 明朝" w:hint="eastAsia"/>
          <w:sz w:val="24"/>
          <w:szCs w:val="28"/>
        </w:rPr>
        <w:t>。</w:t>
      </w:r>
    </w:p>
    <w:p w14:paraId="78D6D74C" w14:textId="3E545DEA" w:rsidR="00910F2B" w:rsidRPr="00910F2B" w:rsidRDefault="00910F2B" w:rsidP="00910F2B">
      <w:pPr>
        <w:spacing w:line="320" w:lineRule="exact"/>
        <w:ind w:firstLineChars="100" w:firstLine="240"/>
        <w:contextualSpacing/>
        <w:rPr>
          <w:rFonts w:ascii="ＭＳ 明朝" w:eastAsia="ＭＳ 明朝" w:hAnsi="ＭＳ 明朝"/>
          <w:sz w:val="24"/>
          <w:szCs w:val="28"/>
        </w:rPr>
      </w:pPr>
      <w:r w:rsidRPr="00910F2B">
        <w:rPr>
          <w:rFonts w:ascii="ＭＳ 明朝" w:eastAsia="ＭＳ 明朝" w:hAnsi="ＭＳ 明朝" w:hint="eastAsia"/>
          <w:sz w:val="24"/>
          <w:szCs w:val="28"/>
        </w:rPr>
        <w:t>一方、少子高齢化の進行や人口構造の変化に加え、デジタル化をはじめとする技術革新の進展などにより、職業能力開発を取り巻く社会経済情勢は大きく変化してい</w:t>
      </w:r>
      <w:r>
        <w:rPr>
          <w:rFonts w:ascii="ＭＳ 明朝" w:eastAsia="ＭＳ 明朝" w:hAnsi="ＭＳ 明朝" w:hint="eastAsia"/>
          <w:sz w:val="24"/>
          <w:szCs w:val="28"/>
        </w:rPr>
        <w:t>ます</w:t>
      </w:r>
      <w:r w:rsidRPr="00910F2B">
        <w:rPr>
          <w:rFonts w:ascii="ＭＳ 明朝" w:eastAsia="ＭＳ 明朝" w:hAnsi="ＭＳ 明朝" w:hint="eastAsia"/>
          <w:sz w:val="24"/>
          <w:szCs w:val="28"/>
        </w:rPr>
        <w:t>。県内産業においては、人材不足の深刻化や、求められる技能の高度化・多様化が進んでおり、これまでの取組や成果を踏まえつつ、現状や課題を検証した上で、県立職業能力開発校の役割や訓練内容の見直しを行う必要があ</w:t>
      </w:r>
      <w:r>
        <w:rPr>
          <w:rFonts w:ascii="ＭＳ 明朝" w:eastAsia="ＭＳ 明朝" w:hAnsi="ＭＳ 明朝" w:hint="eastAsia"/>
          <w:sz w:val="24"/>
          <w:szCs w:val="28"/>
        </w:rPr>
        <w:t>ります</w:t>
      </w:r>
      <w:r w:rsidRPr="00910F2B">
        <w:rPr>
          <w:rFonts w:ascii="ＭＳ 明朝" w:eastAsia="ＭＳ 明朝" w:hAnsi="ＭＳ 明朝" w:hint="eastAsia"/>
          <w:sz w:val="24"/>
          <w:szCs w:val="28"/>
        </w:rPr>
        <w:t>。</w:t>
      </w:r>
    </w:p>
    <w:p w14:paraId="2E4D9961" w14:textId="7588F972" w:rsidR="00D019A0" w:rsidRPr="00D019A0" w:rsidRDefault="00910F2B" w:rsidP="00910F2B">
      <w:pPr>
        <w:spacing w:line="320" w:lineRule="exact"/>
        <w:ind w:firstLineChars="100" w:firstLine="240"/>
        <w:contextualSpacing/>
        <w:rPr>
          <w:rFonts w:ascii="ＭＳ 明朝" w:eastAsia="ＭＳ 明朝" w:hAnsi="ＭＳ 明朝"/>
          <w:sz w:val="24"/>
          <w:szCs w:val="28"/>
        </w:rPr>
      </w:pPr>
      <w:r>
        <w:rPr>
          <w:rFonts w:ascii="ＭＳ 明朝" w:eastAsia="ＭＳ 明朝" w:hAnsi="ＭＳ 明朝" w:hint="eastAsia"/>
          <w:sz w:val="24"/>
          <w:szCs w:val="28"/>
        </w:rPr>
        <w:t>このため、沖縄県においては</w:t>
      </w:r>
      <w:r w:rsidRPr="00910F2B">
        <w:rPr>
          <w:rFonts w:ascii="ＭＳ 明朝" w:eastAsia="ＭＳ 明朝" w:hAnsi="ＭＳ 明朝" w:hint="eastAsia"/>
          <w:sz w:val="24"/>
          <w:szCs w:val="28"/>
        </w:rPr>
        <w:t>、産業界、国、民間教育訓練機関など多様な主体との役割分担や連携のもと、県立職業能力開発校が果たすべき役割や今後の方向性を整理し、引き続き県内産業の持続的な発展と県民所得の向上を支える人材基盤の形成に資することを目的</w:t>
      </w:r>
      <w:r>
        <w:rPr>
          <w:rFonts w:ascii="ＭＳ 明朝" w:eastAsia="ＭＳ 明朝" w:hAnsi="ＭＳ 明朝" w:hint="eastAsia"/>
          <w:sz w:val="24"/>
          <w:szCs w:val="28"/>
        </w:rPr>
        <w:t>に、「沖縄県立職業能力開発校のあり方」の策定を進めております。</w:t>
      </w:r>
    </w:p>
    <w:p w14:paraId="7201E412" w14:textId="3D0CC4CC"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つきましては、</w:t>
      </w:r>
      <w:r w:rsidR="00910F2B">
        <w:rPr>
          <w:rFonts w:ascii="ＭＳ 明朝" w:eastAsia="ＭＳ 明朝" w:hAnsi="ＭＳ 明朝" w:hint="eastAsia"/>
          <w:sz w:val="24"/>
          <w:szCs w:val="28"/>
        </w:rPr>
        <w:t>県民にとってより一層魅力のある沖縄県立職業能力開発校とするため、当該計画（案）について、次のとおり</w:t>
      </w:r>
      <w:r w:rsidRPr="00D019A0">
        <w:rPr>
          <w:rFonts w:ascii="ＭＳ 明朝" w:eastAsia="ＭＳ 明朝" w:hAnsi="ＭＳ 明朝" w:hint="eastAsia"/>
          <w:sz w:val="24"/>
          <w:szCs w:val="28"/>
        </w:rPr>
        <w:t>県民の皆様のご意見を募集します。</w:t>
      </w:r>
    </w:p>
    <w:p w14:paraId="4D976B78" w14:textId="77777777" w:rsidR="00D019A0" w:rsidRPr="00D019A0" w:rsidRDefault="00D019A0" w:rsidP="00D019A0">
      <w:pPr>
        <w:spacing w:line="320" w:lineRule="exact"/>
        <w:contextualSpacing/>
        <w:rPr>
          <w:rFonts w:ascii="ＭＳ 明朝" w:eastAsia="ＭＳ 明朝" w:hAnsi="ＭＳ 明朝"/>
          <w:sz w:val="24"/>
          <w:szCs w:val="28"/>
        </w:rPr>
      </w:pPr>
    </w:p>
    <w:p w14:paraId="4502A7D8"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１　意見募集案件</w:t>
      </w:r>
    </w:p>
    <w:p w14:paraId="11EDEDBA" w14:textId="098D1188"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w:t>
      </w:r>
      <w:r w:rsidR="004C5E33">
        <w:rPr>
          <w:rFonts w:ascii="ＭＳ 明朝" w:eastAsia="ＭＳ 明朝" w:hAnsi="ＭＳ 明朝" w:hint="eastAsia"/>
          <w:sz w:val="24"/>
          <w:szCs w:val="28"/>
        </w:rPr>
        <w:t>沖縄県立職業能力開発校のあり方</w:t>
      </w:r>
      <w:r w:rsidRPr="00D019A0">
        <w:rPr>
          <w:rFonts w:ascii="ＭＳ 明朝" w:eastAsia="ＭＳ 明朝" w:hAnsi="ＭＳ 明朝"/>
          <w:sz w:val="24"/>
          <w:szCs w:val="28"/>
        </w:rPr>
        <w:t>（案）</w:t>
      </w:r>
    </w:p>
    <w:p w14:paraId="6FC5AD64" w14:textId="77777777" w:rsidR="00D019A0" w:rsidRPr="00D019A0" w:rsidRDefault="00D019A0" w:rsidP="00D019A0">
      <w:pPr>
        <w:spacing w:line="320" w:lineRule="exact"/>
        <w:contextualSpacing/>
        <w:rPr>
          <w:rFonts w:ascii="ＭＳ 明朝" w:eastAsia="ＭＳ 明朝" w:hAnsi="ＭＳ 明朝"/>
          <w:sz w:val="24"/>
          <w:szCs w:val="28"/>
        </w:rPr>
      </w:pPr>
    </w:p>
    <w:p w14:paraId="0D99D7B5"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２　意見の提出期間</w:t>
      </w:r>
    </w:p>
    <w:p w14:paraId="61F4F053" w14:textId="39D2A7FF"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w:t>
      </w:r>
      <w:r w:rsidR="004C5E33" w:rsidRPr="005640CF">
        <w:rPr>
          <w:rFonts w:ascii="ＭＳ 明朝" w:eastAsia="ＭＳ 明朝" w:hAnsi="ＭＳ 明朝" w:hint="eastAsia"/>
          <w:sz w:val="24"/>
          <w:szCs w:val="28"/>
        </w:rPr>
        <w:t>令和</w:t>
      </w:r>
      <w:r w:rsidR="004C5E33">
        <w:rPr>
          <w:rFonts w:ascii="ＭＳ 明朝" w:eastAsia="ＭＳ 明朝" w:hAnsi="ＭＳ 明朝" w:hint="eastAsia"/>
          <w:sz w:val="24"/>
          <w:szCs w:val="28"/>
        </w:rPr>
        <w:t>８</w:t>
      </w:r>
      <w:r w:rsidR="004C5E33" w:rsidRPr="005640CF">
        <w:rPr>
          <w:rFonts w:ascii="ＭＳ 明朝" w:eastAsia="ＭＳ 明朝" w:hAnsi="ＭＳ 明朝" w:hint="eastAsia"/>
          <w:sz w:val="24"/>
          <w:szCs w:val="28"/>
        </w:rPr>
        <w:t>年</w:t>
      </w:r>
      <w:r w:rsidR="004C5E33">
        <w:rPr>
          <w:rFonts w:ascii="ＭＳ 明朝" w:eastAsia="ＭＳ 明朝" w:hAnsi="ＭＳ 明朝" w:hint="eastAsia"/>
          <w:sz w:val="24"/>
          <w:szCs w:val="28"/>
        </w:rPr>
        <w:t>３</w:t>
      </w:r>
      <w:r w:rsidR="004C5E33" w:rsidRPr="005640CF">
        <w:rPr>
          <w:rFonts w:ascii="ＭＳ 明朝" w:eastAsia="ＭＳ 明朝" w:hAnsi="ＭＳ 明朝"/>
          <w:sz w:val="24"/>
          <w:szCs w:val="28"/>
        </w:rPr>
        <w:t>月</w:t>
      </w:r>
      <w:r w:rsidR="007C69A9">
        <w:rPr>
          <w:rFonts w:ascii="ＭＳ 明朝" w:eastAsia="ＭＳ 明朝" w:hAnsi="ＭＳ 明朝" w:hint="eastAsia"/>
          <w:sz w:val="24"/>
          <w:szCs w:val="28"/>
        </w:rPr>
        <w:t>13</w:t>
      </w:r>
      <w:r w:rsidR="004C5E33" w:rsidRPr="005640CF">
        <w:rPr>
          <w:rFonts w:ascii="ＭＳ 明朝" w:eastAsia="ＭＳ 明朝" w:hAnsi="ＭＳ 明朝"/>
          <w:sz w:val="24"/>
          <w:szCs w:val="28"/>
        </w:rPr>
        <w:t>日（</w:t>
      </w:r>
      <w:r w:rsidR="007C69A9">
        <w:rPr>
          <w:rFonts w:ascii="ＭＳ 明朝" w:eastAsia="ＭＳ 明朝" w:hAnsi="ＭＳ 明朝" w:hint="eastAsia"/>
          <w:sz w:val="24"/>
          <w:szCs w:val="28"/>
        </w:rPr>
        <w:t>金</w:t>
      </w:r>
      <w:r w:rsidR="004C5E33" w:rsidRPr="005640CF">
        <w:rPr>
          <w:rFonts w:ascii="ＭＳ 明朝" w:eastAsia="ＭＳ 明朝" w:hAnsi="ＭＳ 明朝"/>
          <w:sz w:val="24"/>
          <w:szCs w:val="28"/>
        </w:rPr>
        <w:t>）から令和</w:t>
      </w:r>
      <w:r w:rsidR="004C5E33">
        <w:rPr>
          <w:rFonts w:ascii="ＭＳ 明朝" w:eastAsia="ＭＳ 明朝" w:hAnsi="ＭＳ 明朝" w:hint="eastAsia"/>
          <w:sz w:val="24"/>
          <w:szCs w:val="28"/>
        </w:rPr>
        <w:t>８</w:t>
      </w:r>
      <w:r w:rsidR="004C5E33" w:rsidRPr="005640CF">
        <w:rPr>
          <w:rFonts w:ascii="ＭＳ 明朝" w:eastAsia="ＭＳ 明朝" w:hAnsi="ＭＳ 明朝"/>
          <w:sz w:val="24"/>
          <w:szCs w:val="28"/>
        </w:rPr>
        <w:t>年</w:t>
      </w:r>
      <w:r w:rsidR="004C5E33">
        <w:rPr>
          <w:rFonts w:ascii="ＭＳ 明朝" w:eastAsia="ＭＳ 明朝" w:hAnsi="ＭＳ 明朝" w:hint="eastAsia"/>
          <w:sz w:val="24"/>
          <w:szCs w:val="28"/>
        </w:rPr>
        <w:t>４</w:t>
      </w:r>
      <w:r w:rsidR="004C5E33" w:rsidRPr="005640CF">
        <w:rPr>
          <w:rFonts w:ascii="ＭＳ 明朝" w:eastAsia="ＭＳ 明朝" w:hAnsi="ＭＳ 明朝"/>
          <w:sz w:val="24"/>
          <w:szCs w:val="28"/>
        </w:rPr>
        <w:t>月</w:t>
      </w:r>
      <w:r w:rsidR="007C69A9">
        <w:rPr>
          <w:rFonts w:ascii="ＭＳ 明朝" w:eastAsia="ＭＳ 明朝" w:hAnsi="ＭＳ 明朝" w:hint="eastAsia"/>
          <w:sz w:val="24"/>
          <w:szCs w:val="28"/>
        </w:rPr>
        <w:t>13</w:t>
      </w:r>
      <w:r w:rsidR="004C5E33" w:rsidRPr="005640CF">
        <w:rPr>
          <w:rFonts w:ascii="ＭＳ 明朝" w:eastAsia="ＭＳ 明朝" w:hAnsi="ＭＳ 明朝"/>
          <w:sz w:val="24"/>
          <w:szCs w:val="28"/>
        </w:rPr>
        <w:t>日（</w:t>
      </w:r>
      <w:r w:rsidR="007C69A9">
        <w:rPr>
          <w:rFonts w:ascii="ＭＳ 明朝" w:eastAsia="ＭＳ 明朝" w:hAnsi="ＭＳ 明朝" w:hint="eastAsia"/>
          <w:sz w:val="24"/>
          <w:szCs w:val="28"/>
        </w:rPr>
        <w:t>月</w:t>
      </w:r>
      <w:r w:rsidR="004C5E33" w:rsidRPr="005640CF">
        <w:rPr>
          <w:rFonts w:ascii="ＭＳ 明朝" w:eastAsia="ＭＳ 明朝" w:hAnsi="ＭＳ 明朝"/>
          <w:sz w:val="24"/>
          <w:szCs w:val="28"/>
        </w:rPr>
        <w:t>）まで</w:t>
      </w:r>
    </w:p>
    <w:p w14:paraId="0CB49B7D" w14:textId="77777777" w:rsidR="00D019A0" w:rsidRPr="00D019A0" w:rsidRDefault="00D019A0" w:rsidP="00D019A0">
      <w:pPr>
        <w:spacing w:line="320" w:lineRule="exact"/>
        <w:contextualSpacing/>
        <w:rPr>
          <w:rFonts w:ascii="ＭＳ 明朝" w:eastAsia="ＭＳ 明朝" w:hAnsi="ＭＳ 明朝"/>
          <w:sz w:val="24"/>
          <w:szCs w:val="28"/>
        </w:rPr>
      </w:pPr>
    </w:p>
    <w:p w14:paraId="07BDBD24"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３　資料の閲覧方法</w:t>
      </w:r>
    </w:p>
    <w:p w14:paraId="150DC06F"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計画案は、県のホームページに掲載するほか、以下の場所で閲覧できます。</w:t>
      </w:r>
    </w:p>
    <w:p w14:paraId="201A9883" w14:textId="0BA42DA8" w:rsidR="004C5E33" w:rsidRPr="005640CF" w:rsidRDefault="00D019A0" w:rsidP="004C5E33">
      <w:pPr>
        <w:spacing w:line="28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w:t>
      </w:r>
      <w:r w:rsidR="004C5E33" w:rsidRPr="005640CF">
        <w:rPr>
          <w:rFonts w:ascii="ＭＳ 明朝" w:eastAsia="ＭＳ 明朝" w:hAnsi="ＭＳ 明朝"/>
          <w:sz w:val="24"/>
          <w:szCs w:val="28"/>
        </w:rPr>
        <w:t xml:space="preserve"> 商工労働部労政</w:t>
      </w:r>
      <w:r w:rsidR="004C5E33">
        <w:rPr>
          <w:rFonts w:ascii="ＭＳ 明朝" w:eastAsia="ＭＳ 明朝" w:hAnsi="ＭＳ 明朝" w:hint="eastAsia"/>
          <w:sz w:val="24"/>
          <w:szCs w:val="28"/>
        </w:rPr>
        <w:t>政策</w:t>
      </w:r>
      <w:r w:rsidR="004C5E33" w:rsidRPr="005640CF">
        <w:rPr>
          <w:rFonts w:ascii="ＭＳ 明朝" w:eastAsia="ＭＳ 明朝" w:hAnsi="ＭＳ 明朝"/>
          <w:sz w:val="24"/>
          <w:szCs w:val="28"/>
        </w:rPr>
        <w:t>課（本庁舎８階）</w:t>
      </w:r>
    </w:p>
    <w:p w14:paraId="37598FD7" w14:textId="52CC8A18" w:rsidR="004C5E33" w:rsidRPr="005640CF" w:rsidRDefault="004C5E33" w:rsidP="004C5E33">
      <w:pPr>
        <w:spacing w:line="280" w:lineRule="exact"/>
        <w:contextualSpacing/>
        <w:rPr>
          <w:rFonts w:ascii="ＭＳ 明朝" w:eastAsia="ＭＳ 明朝" w:hAnsi="ＭＳ 明朝"/>
          <w:sz w:val="24"/>
          <w:szCs w:val="28"/>
        </w:rPr>
      </w:pPr>
      <w:r w:rsidRPr="005640CF">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Pr="005640CF">
        <w:rPr>
          <w:rFonts w:ascii="ＭＳ 明朝" w:eastAsia="ＭＳ 明朝" w:hAnsi="ＭＳ 明朝"/>
          <w:sz w:val="24"/>
          <w:szCs w:val="28"/>
        </w:rPr>
        <w:t xml:space="preserve"> 行政情報センター（本庁舎２階）</w:t>
      </w:r>
    </w:p>
    <w:p w14:paraId="01EFF211" w14:textId="2F9ADB8D" w:rsidR="004C5E33" w:rsidRPr="005640CF" w:rsidRDefault="004C5E33" w:rsidP="004C5E33">
      <w:pPr>
        <w:spacing w:line="280" w:lineRule="exact"/>
        <w:contextualSpacing/>
        <w:rPr>
          <w:rFonts w:ascii="ＭＳ 明朝" w:eastAsia="ＭＳ 明朝" w:hAnsi="ＭＳ 明朝"/>
          <w:sz w:val="24"/>
          <w:szCs w:val="28"/>
        </w:rPr>
      </w:pPr>
      <w:r w:rsidRPr="005640CF">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Pr="005640CF">
        <w:rPr>
          <w:rFonts w:ascii="ＭＳ 明朝" w:eastAsia="ＭＳ 明朝" w:hAnsi="ＭＳ 明朝"/>
          <w:sz w:val="24"/>
          <w:szCs w:val="28"/>
        </w:rPr>
        <w:t xml:space="preserve"> 宮古行政情報コーナー（宮古事務所１階）</w:t>
      </w:r>
    </w:p>
    <w:p w14:paraId="6D262A2C" w14:textId="4F0814E0" w:rsidR="004C5E33" w:rsidRPr="005640CF" w:rsidRDefault="004C5E33" w:rsidP="004C5E33">
      <w:pPr>
        <w:spacing w:line="280" w:lineRule="exact"/>
        <w:contextualSpacing/>
        <w:rPr>
          <w:rFonts w:ascii="ＭＳ 明朝" w:eastAsia="ＭＳ 明朝" w:hAnsi="ＭＳ 明朝"/>
          <w:sz w:val="24"/>
          <w:szCs w:val="28"/>
        </w:rPr>
      </w:pPr>
      <w:r w:rsidRPr="005640CF">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Pr="005640CF">
        <w:rPr>
          <w:rFonts w:ascii="ＭＳ 明朝" w:eastAsia="ＭＳ 明朝" w:hAnsi="ＭＳ 明朝"/>
          <w:sz w:val="24"/>
          <w:szCs w:val="28"/>
        </w:rPr>
        <w:t xml:space="preserve"> 八重山行政情報コーナー（八重山事務所１階）</w:t>
      </w:r>
    </w:p>
    <w:p w14:paraId="53C281DE"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※閲覧時間</w:t>
      </w:r>
      <w:r w:rsidRPr="00D019A0">
        <w:rPr>
          <w:rFonts w:ascii="ＭＳ 明朝" w:eastAsia="ＭＳ 明朝" w:hAnsi="ＭＳ 明朝"/>
          <w:sz w:val="24"/>
          <w:szCs w:val="28"/>
        </w:rPr>
        <w:t>9:00～17:00（土・日・祝祭日は閉庁しますのでご了承下さい。）</w:t>
      </w:r>
    </w:p>
    <w:p w14:paraId="67FD0CCB" w14:textId="77777777" w:rsidR="00D019A0" w:rsidRPr="00D019A0" w:rsidRDefault="00D019A0" w:rsidP="00D019A0">
      <w:pPr>
        <w:spacing w:line="320" w:lineRule="exact"/>
        <w:contextualSpacing/>
        <w:rPr>
          <w:rFonts w:ascii="ＭＳ 明朝" w:eastAsia="ＭＳ 明朝" w:hAnsi="ＭＳ 明朝"/>
          <w:sz w:val="24"/>
          <w:szCs w:val="28"/>
        </w:rPr>
      </w:pPr>
    </w:p>
    <w:p w14:paraId="71E0BE34"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４　意見等の提出方法</w:t>
      </w:r>
    </w:p>
    <w:p w14:paraId="55EDD7C3" w14:textId="77777777" w:rsidR="00D019A0" w:rsidRPr="00D019A0" w:rsidRDefault="00D019A0" w:rsidP="004C5E33">
      <w:pPr>
        <w:spacing w:line="320" w:lineRule="exact"/>
        <w:ind w:left="480" w:hangingChars="200" w:hanging="48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⑴　意見提出様式（ワードファイル）に、住所、氏名（団体・グループの場合は団体・グループ名）及び連絡先を記入してください。</w:t>
      </w:r>
    </w:p>
    <w:p w14:paraId="207B2BE2" w14:textId="6C74824A"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⑵　提出方法は郵便</w:t>
      </w:r>
      <w:r w:rsidR="004C5E33">
        <w:rPr>
          <w:rFonts w:ascii="ＭＳ 明朝" w:eastAsia="ＭＳ 明朝" w:hAnsi="ＭＳ 明朝" w:hint="eastAsia"/>
          <w:sz w:val="24"/>
          <w:szCs w:val="28"/>
        </w:rPr>
        <w:t>又</w:t>
      </w:r>
      <w:r w:rsidRPr="00D019A0">
        <w:rPr>
          <w:rFonts w:ascii="ＭＳ 明朝" w:eastAsia="ＭＳ 明朝" w:hAnsi="ＭＳ 明朝" w:hint="eastAsia"/>
          <w:sz w:val="24"/>
          <w:szCs w:val="28"/>
        </w:rPr>
        <w:t>は電子メールによるものとします。</w:t>
      </w:r>
    </w:p>
    <w:p w14:paraId="304F40FD"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lastRenderedPageBreak/>
        <w:t xml:space="preserve">　⑶　提出先は次のとおりです。</w:t>
      </w:r>
    </w:p>
    <w:p w14:paraId="6B7CF31D"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ア　（郵便）〒</w:t>
      </w:r>
      <w:r w:rsidRPr="00D019A0">
        <w:rPr>
          <w:rFonts w:ascii="ＭＳ 明朝" w:eastAsia="ＭＳ 明朝" w:hAnsi="ＭＳ 明朝"/>
          <w:sz w:val="24"/>
          <w:szCs w:val="28"/>
        </w:rPr>
        <w:t>900-8570　那覇市泉崎1-2-2</w:t>
      </w:r>
    </w:p>
    <w:p w14:paraId="71F16AE5" w14:textId="5333AB4B"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sz w:val="24"/>
          <w:szCs w:val="28"/>
        </w:rPr>
        <w:t xml:space="preserve">          沖縄県商工労働部労働政策課（</w:t>
      </w:r>
      <w:r w:rsidR="000D2BAA">
        <w:rPr>
          <w:rFonts w:ascii="ＭＳ 明朝" w:eastAsia="ＭＳ 明朝" w:hAnsi="ＭＳ 明朝" w:hint="eastAsia"/>
          <w:sz w:val="24"/>
          <w:szCs w:val="28"/>
        </w:rPr>
        <w:t>人材投資推進班</w:t>
      </w:r>
      <w:r w:rsidRPr="00D019A0">
        <w:rPr>
          <w:rFonts w:ascii="ＭＳ 明朝" w:eastAsia="ＭＳ 明朝" w:hAnsi="ＭＳ 明朝"/>
          <w:sz w:val="24"/>
          <w:szCs w:val="28"/>
        </w:rPr>
        <w:t>）あて</w:t>
      </w:r>
    </w:p>
    <w:p w14:paraId="559EC156" w14:textId="3B6B32FD"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w:t>
      </w:r>
      <w:r w:rsidR="004C5E33">
        <w:rPr>
          <w:rFonts w:ascii="ＭＳ 明朝" w:eastAsia="ＭＳ 明朝" w:hAnsi="ＭＳ 明朝" w:hint="eastAsia"/>
          <w:sz w:val="24"/>
          <w:szCs w:val="28"/>
        </w:rPr>
        <w:t>イ</w:t>
      </w:r>
      <w:r w:rsidRPr="00D019A0">
        <w:rPr>
          <w:rFonts w:ascii="ＭＳ 明朝" w:eastAsia="ＭＳ 明朝" w:hAnsi="ＭＳ 明朝" w:hint="eastAsia"/>
          <w:sz w:val="24"/>
          <w:szCs w:val="28"/>
        </w:rPr>
        <w:t xml:space="preserve">　（電子メール）</w:t>
      </w:r>
      <w:r w:rsidRPr="00D019A0">
        <w:rPr>
          <w:rFonts w:ascii="ＭＳ 明朝" w:eastAsia="ＭＳ 明朝" w:hAnsi="ＭＳ 明朝"/>
          <w:sz w:val="24"/>
          <w:szCs w:val="28"/>
        </w:rPr>
        <w:t>aa058009@pref.okinawa.lg.jp</w:t>
      </w:r>
    </w:p>
    <w:p w14:paraId="466BDAAE" w14:textId="537A5250" w:rsidR="00D019A0" w:rsidRPr="00D019A0" w:rsidRDefault="00D019A0" w:rsidP="004C5E33">
      <w:pPr>
        <w:spacing w:line="320" w:lineRule="exact"/>
        <w:ind w:left="960" w:hangingChars="400" w:hanging="96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　電子メールの場合は、件名を「</w:t>
      </w:r>
      <w:r w:rsidR="004C5E33">
        <w:rPr>
          <w:rFonts w:ascii="ＭＳ 明朝" w:eastAsia="ＭＳ 明朝" w:hAnsi="ＭＳ 明朝" w:hint="eastAsia"/>
          <w:sz w:val="24"/>
          <w:szCs w:val="28"/>
        </w:rPr>
        <w:t>沖縄県立職業能力開発校のあり方</w:t>
      </w:r>
      <w:r w:rsidRPr="00D019A0">
        <w:rPr>
          <w:rFonts w:ascii="ＭＳ 明朝" w:eastAsia="ＭＳ 明朝" w:hAnsi="ＭＳ 明朝"/>
          <w:sz w:val="24"/>
          <w:szCs w:val="28"/>
        </w:rPr>
        <w:t>（案）に対する意見」と記入してください。</w:t>
      </w:r>
    </w:p>
    <w:p w14:paraId="32B12844" w14:textId="77777777" w:rsidR="00D019A0" w:rsidRPr="00D019A0" w:rsidRDefault="00D019A0" w:rsidP="00D019A0">
      <w:pPr>
        <w:spacing w:line="320" w:lineRule="exact"/>
        <w:contextualSpacing/>
        <w:rPr>
          <w:rFonts w:ascii="ＭＳ 明朝" w:eastAsia="ＭＳ 明朝" w:hAnsi="ＭＳ 明朝"/>
          <w:sz w:val="24"/>
          <w:szCs w:val="28"/>
        </w:rPr>
      </w:pPr>
    </w:p>
    <w:p w14:paraId="5162977D"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５　意見提出の際の留意事項</w:t>
      </w:r>
    </w:p>
    <w:p w14:paraId="4E5A67A2"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⑴　提出にあたって使用する言語は、日本語とします。</w:t>
      </w:r>
    </w:p>
    <w:p w14:paraId="7D4687CA" w14:textId="77777777" w:rsidR="00D019A0" w:rsidRPr="00D019A0" w:rsidRDefault="00D019A0" w:rsidP="004C5E33">
      <w:pPr>
        <w:spacing w:line="320" w:lineRule="exact"/>
        <w:ind w:left="480" w:hangingChars="200" w:hanging="48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⑵　意見書には、住所、氏名（団体・グループの場合は団体・グループ名）及び連絡先を必ずご記入ください。明記していない場合には、提出意見として取り扱わない場合があります。</w:t>
      </w:r>
    </w:p>
    <w:p w14:paraId="15D45DB3" w14:textId="77777777" w:rsidR="00D019A0" w:rsidRPr="00D019A0" w:rsidRDefault="00D019A0" w:rsidP="004C5E33">
      <w:pPr>
        <w:spacing w:line="320" w:lineRule="exact"/>
        <w:ind w:left="480" w:hangingChars="200" w:hanging="48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⑶　ご意見の内容を確認するため、こちらから連絡をさせていただく場合があります。</w:t>
      </w:r>
    </w:p>
    <w:p w14:paraId="0F1B65AF" w14:textId="77777777" w:rsidR="00D019A0" w:rsidRPr="00D019A0" w:rsidRDefault="00D019A0" w:rsidP="004C5E33">
      <w:pPr>
        <w:spacing w:line="320" w:lineRule="exact"/>
        <w:ind w:left="480" w:hangingChars="200" w:hanging="48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⑷　ご意見を正確に把握する必要があるため、電話や口頭による意見はお受けできませんので予めご了承ください。</w:t>
      </w:r>
    </w:p>
    <w:p w14:paraId="2918B342" w14:textId="77777777" w:rsidR="00D019A0" w:rsidRPr="00D019A0" w:rsidRDefault="00D019A0" w:rsidP="00D019A0">
      <w:pPr>
        <w:spacing w:line="320" w:lineRule="exact"/>
        <w:contextualSpacing/>
        <w:rPr>
          <w:rFonts w:ascii="ＭＳ 明朝" w:eastAsia="ＭＳ 明朝" w:hAnsi="ＭＳ 明朝"/>
          <w:sz w:val="24"/>
          <w:szCs w:val="28"/>
        </w:rPr>
      </w:pPr>
    </w:p>
    <w:p w14:paraId="33A1A5CC"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６　意見の取扱い</w:t>
      </w:r>
    </w:p>
    <w:p w14:paraId="5B624D23" w14:textId="77777777" w:rsidR="00D019A0" w:rsidRPr="00D019A0" w:rsidRDefault="00D019A0" w:rsidP="004C5E33">
      <w:pPr>
        <w:spacing w:line="320" w:lineRule="exact"/>
        <w:ind w:left="480" w:hangingChars="200" w:hanging="48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⑴　提出いただいた意見の概要と、それに対する沖縄県の考え方について、後日、沖縄県のホームページで公表します。</w:t>
      </w:r>
    </w:p>
    <w:p w14:paraId="6536233C" w14:textId="77777777" w:rsidR="00D019A0" w:rsidRPr="00D019A0" w:rsidRDefault="00D019A0" w:rsidP="004C5E33">
      <w:pPr>
        <w:spacing w:line="320" w:lineRule="exact"/>
        <w:ind w:left="480" w:hangingChars="200" w:hanging="48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⑵　ご意見を提出された方又は団体に対して、直接の回答は致しませんので、ご了承ください。</w:t>
      </w:r>
    </w:p>
    <w:p w14:paraId="68F2A7BC" w14:textId="77777777" w:rsidR="00D019A0" w:rsidRPr="00D019A0" w:rsidRDefault="00D019A0" w:rsidP="004C5E33">
      <w:pPr>
        <w:spacing w:line="320" w:lineRule="exact"/>
        <w:ind w:left="480" w:hangingChars="200" w:hanging="480"/>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⑶　今回の意見提出の際にご記入いただいた個人・団体等の住所、氏名、連絡先の情報は公表しません。</w:t>
      </w:r>
    </w:p>
    <w:p w14:paraId="4019C990" w14:textId="77777777" w:rsidR="00D019A0" w:rsidRPr="00D019A0" w:rsidRDefault="00D019A0" w:rsidP="00D019A0">
      <w:pPr>
        <w:spacing w:line="320" w:lineRule="exact"/>
        <w:contextualSpacing/>
        <w:rPr>
          <w:rFonts w:ascii="ＭＳ 明朝" w:eastAsia="ＭＳ 明朝" w:hAnsi="ＭＳ 明朝"/>
          <w:sz w:val="24"/>
          <w:szCs w:val="28"/>
        </w:rPr>
      </w:pPr>
    </w:p>
    <w:p w14:paraId="3856733A"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７　問合せ先</w:t>
      </w:r>
    </w:p>
    <w:p w14:paraId="678F50B5" w14:textId="77777777"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w:t>
      </w:r>
      <w:r w:rsidRPr="00D019A0">
        <w:rPr>
          <w:rFonts w:ascii="ＭＳ 明朝" w:eastAsia="ＭＳ 明朝" w:hAnsi="ＭＳ 明朝"/>
          <w:sz w:val="24"/>
          <w:szCs w:val="28"/>
        </w:rPr>
        <w:t>900-8570　沖縄県那覇市泉崎1-2-2</w:t>
      </w:r>
    </w:p>
    <w:p w14:paraId="00182B64" w14:textId="320F27A1"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沖縄県商工労働部労働政策課　</w:t>
      </w:r>
      <w:r w:rsidR="000D2BAA">
        <w:rPr>
          <w:rFonts w:ascii="ＭＳ 明朝" w:eastAsia="ＭＳ 明朝" w:hAnsi="ＭＳ 明朝" w:hint="eastAsia"/>
          <w:sz w:val="24"/>
          <w:szCs w:val="28"/>
        </w:rPr>
        <w:t>人材投資推進班</w:t>
      </w:r>
      <w:r w:rsidRPr="00D019A0">
        <w:rPr>
          <w:rFonts w:ascii="ＭＳ 明朝" w:eastAsia="ＭＳ 明朝" w:hAnsi="ＭＳ 明朝" w:hint="eastAsia"/>
          <w:sz w:val="24"/>
          <w:szCs w:val="28"/>
        </w:rPr>
        <w:t xml:space="preserve">　</w:t>
      </w:r>
      <w:r w:rsidR="004C5E33">
        <w:rPr>
          <w:rFonts w:ascii="ＭＳ 明朝" w:eastAsia="ＭＳ 明朝" w:hAnsi="ＭＳ 明朝" w:hint="eastAsia"/>
          <w:sz w:val="24"/>
          <w:szCs w:val="28"/>
        </w:rPr>
        <w:t>櫻井、前里</w:t>
      </w:r>
    </w:p>
    <w:p w14:paraId="0E3DD9E9" w14:textId="154F080D" w:rsidR="00D019A0"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電　話</w:t>
      </w:r>
      <w:r w:rsidRPr="00D019A0">
        <w:rPr>
          <w:rFonts w:ascii="ＭＳ 明朝" w:eastAsia="ＭＳ 明朝" w:hAnsi="ＭＳ 明朝"/>
          <w:sz w:val="24"/>
          <w:szCs w:val="28"/>
        </w:rPr>
        <w:t xml:space="preserve">   098-866-2366</w:t>
      </w:r>
    </w:p>
    <w:p w14:paraId="35CC186D" w14:textId="75DD84A7" w:rsidR="00F43883" w:rsidRPr="00D019A0" w:rsidRDefault="00D019A0" w:rsidP="00D019A0">
      <w:pPr>
        <w:spacing w:line="320" w:lineRule="exact"/>
        <w:contextualSpacing/>
        <w:rPr>
          <w:rFonts w:ascii="ＭＳ 明朝" w:eastAsia="ＭＳ 明朝" w:hAnsi="ＭＳ 明朝"/>
          <w:sz w:val="24"/>
          <w:szCs w:val="28"/>
        </w:rPr>
      </w:pPr>
      <w:r w:rsidRPr="00D019A0">
        <w:rPr>
          <w:rFonts w:ascii="ＭＳ 明朝" w:eastAsia="ＭＳ 明朝" w:hAnsi="ＭＳ 明朝" w:hint="eastAsia"/>
          <w:sz w:val="24"/>
          <w:szCs w:val="28"/>
        </w:rPr>
        <w:t xml:space="preserve">　</w:t>
      </w:r>
      <w:r w:rsidRPr="00D019A0">
        <w:rPr>
          <w:rFonts w:ascii="ＭＳ 明朝" w:eastAsia="ＭＳ 明朝" w:hAnsi="ＭＳ 明朝"/>
          <w:sz w:val="24"/>
          <w:szCs w:val="28"/>
        </w:rPr>
        <w:t>e-mail　 aa058009@pref.okinawa.lg.jp</w:t>
      </w:r>
    </w:p>
    <w:sectPr w:rsidR="00F43883" w:rsidRPr="00D019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81790" w14:textId="77777777" w:rsidR="00B26395" w:rsidRDefault="00B26395" w:rsidP="00B26395">
      <w:pPr>
        <w:spacing w:after="0" w:line="240" w:lineRule="auto"/>
      </w:pPr>
      <w:r>
        <w:separator/>
      </w:r>
    </w:p>
  </w:endnote>
  <w:endnote w:type="continuationSeparator" w:id="0">
    <w:p w14:paraId="5B88B3FF" w14:textId="77777777" w:rsidR="00B26395" w:rsidRDefault="00B26395" w:rsidP="00B2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7BAAA" w14:textId="77777777" w:rsidR="00B26395" w:rsidRDefault="00B26395" w:rsidP="00B26395">
      <w:pPr>
        <w:spacing w:after="0" w:line="240" w:lineRule="auto"/>
      </w:pPr>
      <w:r>
        <w:separator/>
      </w:r>
    </w:p>
  </w:footnote>
  <w:footnote w:type="continuationSeparator" w:id="0">
    <w:p w14:paraId="47C486D0" w14:textId="77777777" w:rsidR="00B26395" w:rsidRDefault="00B26395" w:rsidP="00B26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83"/>
    <w:rsid w:val="000D2BAA"/>
    <w:rsid w:val="001E5FD0"/>
    <w:rsid w:val="004A0824"/>
    <w:rsid w:val="004C5E33"/>
    <w:rsid w:val="004D2A5F"/>
    <w:rsid w:val="00510043"/>
    <w:rsid w:val="006250CB"/>
    <w:rsid w:val="006366F6"/>
    <w:rsid w:val="00764399"/>
    <w:rsid w:val="007C69A9"/>
    <w:rsid w:val="00910F2B"/>
    <w:rsid w:val="00B00F64"/>
    <w:rsid w:val="00B26395"/>
    <w:rsid w:val="00BA1457"/>
    <w:rsid w:val="00D019A0"/>
    <w:rsid w:val="00D7141D"/>
    <w:rsid w:val="00EA6442"/>
    <w:rsid w:val="00ED4C01"/>
    <w:rsid w:val="00F43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75BDB4"/>
  <w15:chartTrackingRefBased/>
  <w15:docId w15:val="{0CA815A7-7A2C-48C8-8421-4FA54631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8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38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38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38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38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38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38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38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38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38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38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38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38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38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38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38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38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38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3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3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3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883"/>
    <w:pPr>
      <w:spacing w:before="160"/>
      <w:jc w:val="center"/>
    </w:pPr>
    <w:rPr>
      <w:i/>
      <w:iCs/>
      <w:color w:val="404040" w:themeColor="text1" w:themeTint="BF"/>
    </w:rPr>
  </w:style>
  <w:style w:type="character" w:customStyle="1" w:styleId="a8">
    <w:name w:val="引用文 (文字)"/>
    <w:basedOn w:val="a0"/>
    <w:link w:val="a7"/>
    <w:uiPriority w:val="29"/>
    <w:rsid w:val="00F43883"/>
    <w:rPr>
      <w:i/>
      <w:iCs/>
      <w:color w:val="404040" w:themeColor="text1" w:themeTint="BF"/>
    </w:rPr>
  </w:style>
  <w:style w:type="paragraph" w:styleId="a9">
    <w:name w:val="List Paragraph"/>
    <w:basedOn w:val="a"/>
    <w:uiPriority w:val="34"/>
    <w:qFormat/>
    <w:rsid w:val="00F43883"/>
    <w:pPr>
      <w:ind w:left="720"/>
      <w:contextualSpacing/>
    </w:pPr>
  </w:style>
  <w:style w:type="character" w:styleId="21">
    <w:name w:val="Intense Emphasis"/>
    <w:basedOn w:val="a0"/>
    <w:uiPriority w:val="21"/>
    <w:qFormat/>
    <w:rsid w:val="00F43883"/>
    <w:rPr>
      <w:i/>
      <w:iCs/>
      <w:color w:val="0F4761" w:themeColor="accent1" w:themeShade="BF"/>
    </w:rPr>
  </w:style>
  <w:style w:type="paragraph" w:styleId="22">
    <w:name w:val="Intense Quote"/>
    <w:basedOn w:val="a"/>
    <w:next w:val="a"/>
    <w:link w:val="23"/>
    <w:uiPriority w:val="30"/>
    <w:qFormat/>
    <w:rsid w:val="00F43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3883"/>
    <w:rPr>
      <w:i/>
      <w:iCs/>
      <w:color w:val="0F4761" w:themeColor="accent1" w:themeShade="BF"/>
    </w:rPr>
  </w:style>
  <w:style w:type="character" w:styleId="24">
    <w:name w:val="Intense Reference"/>
    <w:basedOn w:val="a0"/>
    <w:uiPriority w:val="32"/>
    <w:qFormat/>
    <w:rsid w:val="00F43883"/>
    <w:rPr>
      <w:b/>
      <w:bCs/>
      <w:smallCaps/>
      <w:color w:val="0F4761" w:themeColor="accent1" w:themeShade="BF"/>
      <w:spacing w:val="5"/>
    </w:rPr>
  </w:style>
  <w:style w:type="paragraph" w:styleId="aa">
    <w:name w:val="header"/>
    <w:basedOn w:val="a"/>
    <w:link w:val="ab"/>
    <w:uiPriority w:val="99"/>
    <w:unhideWhenUsed/>
    <w:rsid w:val="00B26395"/>
    <w:pPr>
      <w:tabs>
        <w:tab w:val="center" w:pos="4252"/>
        <w:tab w:val="right" w:pos="8504"/>
      </w:tabs>
      <w:snapToGrid w:val="0"/>
    </w:pPr>
  </w:style>
  <w:style w:type="character" w:customStyle="1" w:styleId="ab">
    <w:name w:val="ヘッダー (文字)"/>
    <w:basedOn w:val="a0"/>
    <w:link w:val="aa"/>
    <w:uiPriority w:val="99"/>
    <w:rsid w:val="00B26395"/>
  </w:style>
  <w:style w:type="paragraph" w:styleId="ac">
    <w:name w:val="footer"/>
    <w:basedOn w:val="a"/>
    <w:link w:val="ad"/>
    <w:uiPriority w:val="99"/>
    <w:unhideWhenUsed/>
    <w:rsid w:val="00B26395"/>
    <w:pPr>
      <w:tabs>
        <w:tab w:val="center" w:pos="4252"/>
        <w:tab w:val="right" w:pos="8504"/>
      </w:tabs>
      <w:snapToGrid w:val="0"/>
    </w:pPr>
  </w:style>
  <w:style w:type="character" w:customStyle="1" w:styleId="ad">
    <w:name w:val="フッター (文字)"/>
    <w:basedOn w:val="a0"/>
    <w:link w:val="ac"/>
    <w:uiPriority w:val="99"/>
    <w:rsid w:val="00B2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0006646</dc:creator>
  <cp:keywords/>
  <dc:description/>
  <cp:lastModifiedBy>0006646</cp:lastModifiedBy>
  <cp:revision>9</cp:revision>
  <cp:lastPrinted>2026-02-16T08:20:00Z</cp:lastPrinted>
  <dcterms:created xsi:type="dcterms:W3CDTF">2026-02-13T09:27:00Z</dcterms:created>
  <dcterms:modified xsi:type="dcterms:W3CDTF">2026-03-04T07:32:00Z</dcterms:modified>
</cp:coreProperties>
</file>