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b/>
          <w:color w:val="000000"/>
          <w:spacing w:val="0"/>
          <w:position w:val="0"/>
          <w:sz w:val="21"/>
          <w:shd w:fill="auto" w:val="clear"/>
        </w:rPr>
        <w:t xml:space="preserve">【様式２】</w:t>
      </w:r>
    </w:p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  <w:t xml:space="preserve">令和７年度 沖縄県介護役職者向けマネジメント研修事業</w:t>
      </w:r>
    </w:p>
    <w:p>
      <w:pPr>
        <w:spacing w:before="0" w:after="0" w:line="406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  <w:t xml:space="preserve">企画提案書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  <w:t xml:space="preserve">※内容は企画提案仕様書５及び６を参照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  <w:t xml:space="preserve">　　　　　　　　　　　　　　　　　　　　　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１　実施体制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２　事業実施フロー及びスケジュール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３　セミナー内容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４　その他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(注)企画提案書【様式２】は、10ページ以内で作成してください。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