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E3EA" w14:textId="00B9403C" w:rsidR="00C7354F" w:rsidRPr="000B4CA6" w:rsidRDefault="00253576" w:rsidP="00B15F83">
      <w:pPr>
        <w:pStyle w:val="a8"/>
        <w:spacing w:line="360" w:lineRule="exact"/>
        <w:jc w:val="center"/>
        <w:rPr>
          <w:rFonts w:ascii="ＭＳ 明朝" w:hAnsi="ＭＳ 明朝"/>
          <w:b/>
          <w:bCs/>
          <w:sz w:val="22"/>
          <w:szCs w:val="22"/>
        </w:rPr>
      </w:pPr>
      <w:r w:rsidRPr="000B4CA6">
        <w:rPr>
          <w:rFonts w:ascii="ＭＳ 明朝" w:hAnsi="ＭＳ 明朝" w:hint="eastAsia"/>
          <w:b/>
          <w:bCs/>
          <w:sz w:val="22"/>
          <w:szCs w:val="22"/>
        </w:rPr>
        <w:t>令和</w:t>
      </w:r>
      <w:r w:rsidR="0040478E" w:rsidRPr="000B4CA6">
        <w:rPr>
          <w:rFonts w:ascii="ＭＳ 明朝" w:hAnsi="ＭＳ 明朝" w:hint="eastAsia"/>
          <w:b/>
          <w:bCs/>
          <w:sz w:val="22"/>
          <w:szCs w:val="22"/>
        </w:rPr>
        <w:t>７</w:t>
      </w:r>
      <w:r w:rsidR="00C7354F" w:rsidRPr="000B4CA6">
        <w:rPr>
          <w:rFonts w:ascii="ＭＳ 明朝" w:hAnsi="ＭＳ 明朝" w:hint="eastAsia"/>
          <w:b/>
          <w:bCs/>
          <w:sz w:val="22"/>
          <w:szCs w:val="22"/>
        </w:rPr>
        <w:t>年度</w:t>
      </w:r>
      <w:r w:rsidR="009F47F2" w:rsidRPr="000B4CA6">
        <w:rPr>
          <w:rFonts w:ascii="ＭＳ 明朝" w:hAnsi="ＭＳ 明朝" w:hint="eastAsia"/>
          <w:b/>
          <w:bCs/>
          <w:sz w:val="22"/>
          <w:szCs w:val="22"/>
        </w:rPr>
        <w:t>沖縄らしい風景づくりに係る人材育成</w:t>
      </w:r>
      <w:r w:rsidR="005B74CB" w:rsidRPr="000B4CA6">
        <w:rPr>
          <w:rFonts w:ascii="ＭＳ 明朝" w:hAnsi="ＭＳ 明朝" w:hint="eastAsia"/>
          <w:b/>
          <w:bCs/>
          <w:sz w:val="22"/>
          <w:szCs w:val="22"/>
        </w:rPr>
        <w:t>業務</w:t>
      </w:r>
    </w:p>
    <w:p w14:paraId="46AB5DA7" w14:textId="471899EB" w:rsidR="001D2C55" w:rsidRPr="000B4CA6" w:rsidRDefault="00EA3AF5" w:rsidP="00B15F83">
      <w:pPr>
        <w:pStyle w:val="a8"/>
        <w:spacing w:line="360" w:lineRule="exact"/>
        <w:jc w:val="center"/>
        <w:rPr>
          <w:rFonts w:ascii="ＭＳ 明朝" w:hAnsi="ＭＳ 明朝"/>
          <w:b/>
          <w:bCs/>
          <w:sz w:val="22"/>
          <w:szCs w:val="22"/>
        </w:rPr>
      </w:pPr>
      <w:r w:rsidRPr="000B4CA6">
        <w:rPr>
          <w:rFonts w:ascii="ＭＳ 明朝" w:hAnsi="ＭＳ 明朝" w:hint="eastAsia"/>
          <w:b/>
          <w:bCs/>
          <w:sz w:val="22"/>
          <w:szCs w:val="22"/>
        </w:rPr>
        <w:t>仕様書</w:t>
      </w:r>
    </w:p>
    <w:p w14:paraId="37349ABF" w14:textId="77777777" w:rsidR="009F47F2" w:rsidRPr="000B4CA6" w:rsidRDefault="009F47F2" w:rsidP="00EA257F">
      <w:pPr>
        <w:pStyle w:val="a8"/>
        <w:spacing w:line="360" w:lineRule="exact"/>
        <w:rPr>
          <w:rFonts w:ascii="ＭＳ 明朝" w:hAnsi="ＭＳ 明朝"/>
          <w:sz w:val="22"/>
          <w:szCs w:val="22"/>
        </w:rPr>
      </w:pPr>
    </w:p>
    <w:p w14:paraId="78216B5F" w14:textId="77777777" w:rsidR="00C7354F"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１．</w:t>
      </w:r>
      <w:r w:rsidR="009F47F2" w:rsidRPr="000B4CA6">
        <w:rPr>
          <w:rFonts w:ascii="ＭＳ 明朝" w:hAnsi="ＭＳ 明朝" w:hint="eastAsia"/>
          <w:sz w:val="22"/>
          <w:szCs w:val="22"/>
        </w:rPr>
        <w:t>業務名</w:t>
      </w:r>
    </w:p>
    <w:p w14:paraId="3521217C" w14:textId="273DD431" w:rsidR="009F47F2" w:rsidRPr="000B4CA6" w:rsidRDefault="00253576"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令和</w:t>
      </w:r>
      <w:r w:rsidR="0040478E" w:rsidRPr="000B4CA6">
        <w:rPr>
          <w:rFonts w:ascii="ＭＳ 明朝" w:hAnsi="ＭＳ 明朝" w:hint="eastAsia"/>
          <w:sz w:val="22"/>
          <w:szCs w:val="22"/>
        </w:rPr>
        <w:t>７</w:t>
      </w:r>
      <w:r w:rsidR="009F47F2" w:rsidRPr="000B4CA6">
        <w:rPr>
          <w:rFonts w:ascii="ＭＳ 明朝" w:hAnsi="ＭＳ 明朝" w:hint="eastAsia"/>
          <w:sz w:val="22"/>
          <w:szCs w:val="22"/>
        </w:rPr>
        <w:t>年度沖縄らしい風景づくりに係る人材育成業務</w:t>
      </w:r>
    </w:p>
    <w:p w14:paraId="530E6332" w14:textId="77777777" w:rsidR="009F47F2" w:rsidRPr="000B4CA6" w:rsidRDefault="009F47F2" w:rsidP="00EA257F">
      <w:pPr>
        <w:pStyle w:val="a8"/>
        <w:spacing w:line="360" w:lineRule="exact"/>
        <w:jc w:val="left"/>
        <w:rPr>
          <w:rFonts w:asciiTheme="majorEastAsia" w:eastAsiaTheme="majorEastAsia" w:hAnsiTheme="majorEastAsia"/>
          <w:sz w:val="22"/>
          <w:szCs w:val="22"/>
        </w:rPr>
      </w:pPr>
    </w:p>
    <w:p w14:paraId="6A004423" w14:textId="77777777" w:rsidR="00C7354F"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２．</w:t>
      </w:r>
      <w:r w:rsidR="009F47F2" w:rsidRPr="000B4CA6">
        <w:rPr>
          <w:rFonts w:ascii="ＭＳ 明朝" w:hAnsi="ＭＳ 明朝" w:hint="eastAsia"/>
          <w:sz w:val="22"/>
          <w:szCs w:val="22"/>
        </w:rPr>
        <w:t>目的</w:t>
      </w:r>
    </w:p>
    <w:p w14:paraId="2742DDCA" w14:textId="77777777" w:rsidR="00A76D69" w:rsidRPr="000B4CA6" w:rsidRDefault="00A76D69" w:rsidP="00A76D69">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県は、新・沖縄２１世紀ビジョン</w:t>
      </w:r>
      <w:r w:rsidR="00E90F6D" w:rsidRPr="000B4CA6">
        <w:rPr>
          <w:rFonts w:ascii="ＭＳ 明朝" w:hAnsi="ＭＳ 明朝" w:hint="eastAsia"/>
          <w:sz w:val="22"/>
          <w:szCs w:val="22"/>
        </w:rPr>
        <w:t>基本計画</w:t>
      </w:r>
      <w:r w:rsidRPr="000B4CA6">
        <w:rPr>
          <w:rFonts w:ascii="ＭＳ 明朝" w:hAnsi="ＭＳ 明朝" w:hint="eastAsia"/>
          <w:sz w:val="22"/>
          <w:szCs w:val="22"/>
        </w:rPr>
        <w:t>に基づき、県民の重要な歴史・文化資源である沖縄固有の景観・風景・風土を重視した千年悠久のまちづくりを進め、人々を惹きつける悠久の歴史や伝統文化に育まれた魅力ある空間と風土の形成</w:t>
      </w:r>
      <w:r w:rsidR="00226B67" w:rsidRPr="000B4CA6">
        <w:rPr>
          <w:rFonts w:ascii="ＭＳ 明朝" w:hAnsi="ＭＳ 明朝" w:hint="eastAsia"/>
          <w:sz w:val="22"/>
          <w:szCs w:val="22"/>
        </w:rPr>
        <w:t>を進めているところであ</w:t>
      </w:r>
      <w:r w:rsidRPr="000B4CA6">
        <w:rPr>
          <w:rFonts w:ascii="ＭＳ 明朝" w:hAnsi="ＭＳ 明朝" w:hint="eastAsia"/>
          <w:sz w:val="22"/>
          <w:szCs w:val="22"/>
        </w:rPr>
        <w:t>る。</w:t>
      </w:r>
    </w:p>
    <w:p w14:paraId="4B435783" w14:textId="77777777" w:rsidR="004D459E" w:rsidRPr="000B4CA6" w:rsidRDefault="00A76D69" w:rsidP="00A76D69">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本業務は、沖縄らしい風景づくりや景観形成に向けて、風景づくりの主導的役割を担う</w:t>
      </w:r>
      <w:r w:rsidR="00184A8B" w:rsidRPr="000B4CA6">
        <w:rPr>
          <w:rFonts w:ascii="ＭＳ 明朝" w:hAnsi="ＭＳ 明朝" w:hint="eastAsia"/>
          <w:sz w:val="22"/>
          <w:szCs w:val="22"/>
        </w:rPr>
        <w:t>地域人材</w:t>
      </w:r>
      <w:r w:rsidRPr="000B4CA6">
        <w:rPr>
          <w:rFonts w:ascii="ＭＳ 明朝" w:hAnsi="ＭＳ 明朝" w:hint="eastAsia"/>
          <w:sz w:val="22"/>
          <w:szCs w:val="22"/>
        </w:rPr>
        <w:t>及び風景</w:t>
      </w:r>
      <w:r w:rsidR="00184A8B" w:rsidRPr="000B4CA6">
        <w:rPr>
          <w:rFonts w:ascii="ＭＳ 明朝" w:hAnsi="ＭＳ 明朝" w:hint="eastAsia"/>
          <w:sz w:val="22"/>
          <w:szCs w:val="22"/>
        </w:rPr>
        <w:t>づくり</w:t>
      </w:r>
      <w:r w:rsidRPr="000B4CA6">
        <w:rPr>
          <w:rFonts w:ascii="ＭＳ 明朝" w:hAnsi="ＭＳ 明朝" w:hint="eastAsia"/>
          <w:sz w:val="22"/>
          <w:szCs w:val="22"/>
        </w:rPr>
        <w:t>の専門的な知識を有する人材の育成を図ることを目的とする。</w:t>
      </w:r>
    </w:p>
    <w:p w14:paraId="71812137" w14:textId="77777777" w:rsidR="004D459E" w:rsidRPr="000B4CA6" w:rsidRDefault="004D459E" w:rsidP="00EA257F">
      <w:pPr>
        <w:pStyle w:val="a8"/>
        <w:spacing w:line="360" w:lineRule="exact"/>
        <w:jc w:val="left"/>
        <w:rPr>
          <w:rFonts w:ascii="ＭＳ 明朝" w:hAnsi="ＭＳ 明朝"/>
          <w:sz w:val="22"/>
          <w:szCs w:val="22"/>
        </w:rPr>
      </w:pPr>
    </w:p>
    <w:p w14:paraId="01E43904" w14:textId="77777777" w:rsidR="009F47F2"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３．</w:t>
      </w:r>
      <w:r w:rsidR="009F47F2" w:rsidRPr="000B4CA6">
        <w:rPr>
          <w:rFonts w:ascii="ＭＳ 明朝" w:hAnsi="ＭＳ 明朝" w:hint="eastAsia"/>
          <w:sz w:val="22"/>
          <w:szCs w:val="22"/>
        </w:rPr>
        <w:t>事業期間</w:t>
      </w:r>
    </w:p>
    <w:p w14:paraId="2B6BEFA6" w14:textId="0744B6D8" w:rsidR="009F47F2" w:rsidRPr="000B4CA6" w:rsidRDefault="00E71A54" w:rsidP="00950850">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契約締結日</w:t>
      </w:r>
      <w:r w:rsidR="00EA257F" w:rsidRPr="000B4CA6">
        <w:rPr>
          <w:rFonts w:ascii="ＭＳ 明朝" w:hAnsi="ＭＳ 明朝" w:hint="eastAsia"/>
          <w:sz w:val="22"/>
          <w:szCs w:val="22"/>
        </w:rPr>
        <w:t>の翌日</w:t>
      </w:r>
      <w:r w:rsidRPr="000B4CA6">
        <w:rPr>
          <w:rFonts w:ascii="ＭＳ 明朝" w:hAnsi="ＭＳ 明朝" w:hint="eastAsia"/>
          <w:sz w:val="22"/>
          <w:szCs w:val="22"/>
        </w:rPr>
        <w:t>から令和</w:t>
      </w:r>
      <w:r w:rsidR="0040478E" w:rsidRPr="000B4CA6">
        <w:rPr>
          <w:rFonts w:ascii="ＭＳ 明朝" w:hAnsi="ＭＳ 明朝" w:hint="eastAsia"/>
          <w:sz w:val="22"/>
          <w:szCs w:val="22"/>
        </w:rPr>
        <w:t>８</w:t>
      </w:r>
      <w:r w:rsidR="009F47F2" w:rsidRPr="000B4CA6">
        <w:rPr>
          <w:rFonts w:ascii="ＭＳ 明朝" w:hAnsi="ＭＳ 明朝" w:hint="eastAsia"/>
          <w:sz w:val="22"/>
          <w:szCs w:val="22"/>
        </w:rPr>
        <w:t>年</w:t>
      </w:r>
      <w:r w:rsidR="005C23B4" w:rsidRPr="000B4CA6">
        <w:rPr>
          <w:rFonts w:ascii="ＭＳ 明朝" w:hAnsi="ＭＳ 明朝" w:hint="eastAsia"/>
          <w:sz w:val="22"/>
          <w:szCs w:val="22"/>
        </w:rPr>
        <w:t>３</w:t>
      </w:r>
      <w:r w:rsidR="009F47F2" w:rsidRPr="000B4CA6">
        <w:rPr>
          <w:rFonts w:ascii="ＭＳ 明朝" w:hAnsi="ＭＳ 明朝" w:hint="eastAsia"/>
          <w:sz w:val="22"/>
          <w:szCs w:val="22"/>
        </w:rPr>
        <w:t>月</w:t>
      </w:r>
      <w:r w:rsidR="005C23B4" w:rsidRPr="000B4CA6">
        <w:rPr>
          <w:rFonts w:ascii="ＭＳ 明朝" w:hAnsi="ＭＳ 明朝" w:hint="eastAsia"/>
          <w:sz w:val="22"/>
          <w:szCs w:val="22"/>
        </w:rPr>
        <w:t>1</w:t>
      </w:r>
      <w:r w:rsidR="00B15F83" w:rsidRPr="000B4CA6">
        <w:rPr>
          <w:rFonts w:ascii="ＭＳ 明朝" w:hAnsi="ＭＳ 明朝" w:hint="eastAsia"/>
          <w:sz w:val="22"/>
          <w:szCs w:val="22"/>
        </w:rPr>
        <w:t>9</w:t>
      </w:r>
      <w:r w:rsidR="009F47F2" w:rsidRPr="000B4CA6">
        <w:rPr>
          <w:rFonts w:ascii="ＭＳ 明朝" w:hAnsi="ＭＳ 明朝" w:hint="eastAsia"/>
          <w:sz w:val="22"/>
          <w:szCs w:val="22"/>
        </w:rPr>
        <w:t>日</w:t>
      </w:r>
      <w:r w:rsidR="008E558D" w:rsidRPr="000B4CA6">
        <w:rPr>
          <w:rFonts w:ascii="ＭＳ 明朝" w:hAnsi="ＭＳ 明朝" w:hint="eastAsia"/>
          <w:sz w:val="22"/>
          <w:szCs w:val="22"/>
        </w:rPr>
        <w:t>(</w:t>
      </w:r>
      <w:r w:rsidR="00B15F83" w:rsidRPr="000B4CA6">
        <w:rPr>
          <w:rFonts w:ascii="ＭＳ 明朝" w:hAnsi="ＭＳ 明朝" w:hint="eastAsia"/>
          <w:sz w:val="22"/>
          <w:szCs w:val="22"/>
        </w:rPr>
        <w:t>木</w:t>
      </w:r>
      <w:r w:rsidR="008E558D" w:rsidRPr="000B4CA6">
        <w:rPr>
          <w:rFonts w:ascii="ＭＳ 明朝" w:hAnsi="ＭＳ 明朝" w:hint="eastAsia"/>
          <w:sz w:val="22"/>
          <w:szCs w:val="22"/>
        </w:rPr>
        <w:t>)</w:t>
      </w:r>
      <w:r w:rsidR="00184A8B" w:rsidRPr="000B4CA6">
        <w:rPr>
          <w:rFonts w:ascii="ＭＳ 明朝" w:hAnsi="ＭＳ 明朝" w:hint="eastAsia"/>
          <w:sz w:val="22"/>
          <w:szCs w:val="22"/>
        </w:rPr>
        <w:t>まで</w:t>
      </w:r>
    </w:p>
    <w:p w14:paraId="66D578B0" w14:textId="77777777" w:rsidR="009F47F2" w:rsidRPr="000B4CA6" w:rsidRDefault="009F47F2" w:rsidP="00EA257F">
      <w:pPr>
        <w:pStyle w:val="a8"/>
        <w:spacing w:line="360" w:lineRule="exact"/>
        <w:jc w:val="left"/>
        <w:rPr>
          <w:rFonts w:ascii="ＭＳ 明朝" w:hAnsi="ＭＳ 明朝"/>
          <w:sz w:val="22"/>
          <w:szCs w:val="22"/>
        </w:rPr>
      </w:pPr>
    </w:p>
    <w:p w14:paraId="2683F06D" w14:textId="77777777" w:rsidR="008D1A3D"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４．</w:t>
      </w:r>
      <w:r w:rsidR="009F47F2" w:rsidRPr="000B4CA6">
        <w:rPr>
          <w:rFonts w:ascii="ＭＳ 明朝" w:hAnsi="ＭＳ 明朝" w:hint="eastAsia"/>
          <w:sz w:val="22"/>
          <w:szCs w:val="22"/>
        </w:rPr>
        <w:t>委託業務</w:t>
      </w:r>
      <w:r w:rsidR="00FD175C" w:rsidRPr="000B4CA6">
        <w:rPr>
          <w:rFonts w:ascii="ＭＳ 明朝" w:hAnsi="ＭＳ 明朝" w:hint="eastAsia"/>
          <w:sz w:val="22"/>
          <w:szCs w:val="22"/>
        </w:rPr>
        <w:t>の</w:t>
      </w:r>
      <w:r w:rsidR="009F47F2" w:rsidRPr="000B4CA6">
        <w:rPr>
          <w:rFonts w:ascii="ＭＳ 明朝" w:hAnsi="ＭＳ 明朝" w:hint="eastAsia"/>
          <w:sz w:val="22"/>
          <w:szCs w:val="22"/>
        </w:rPr>
        <w:t>概要</w:t>
      </w:r>
    </w:p>
    <w:p w14:paraId="2EAB3C12" w14:textId="77777777" w:rsidR="009C5FD4" w:rsidRPr="000B4CA6" w:rsidRDefault="009C5FD4"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 xml:space="preserve">(1) </w:t>
      </w:r>
      <w:r w:rsidR="00800E02" w:rsidRPr="000B4CA6">
        <w:rPr>
          <w:rFonts w:ascii="ＭＳ 明朝" w:hAnsi="ＭＳ 明朝" w:hint="eastAsia"/>
          <w:sz w:val="22"/>
          <w:szCs w:val="22"/>
        </w:rPr>
        <w:t>風景づくりサポーター</w:t>
      </w:r>
      <w:r w:rsidR="00463F30" w:rsidRPr="000B4CA6">
        <w:rPr>
          <w:rFonts w:ascii="ＭＳ 明朝" w:hAnsi="ＭＳ 明朝" w:hint="eastAsia"/>
          <w:sz w:val="22"/>
          <w:szCs w:val="22"/>
        </w:rPr>
        <w:t>の育成</w:t>
      </w:r>
    </w:p>
    <w:p w14:paraId="7A2C5A66" w14:textId="77777777" w:rsidR="00B56502" w:rsidRPr="000B4CA6" w:rsidRDefault="00B56502"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w:t>
      </w:r>
      <w:r w:rsidRPr="000B4CA6">
        <w:rPr>
          <w:rFonts w:ascii="ＭＳ 明朝" w:hAnsi="ＭＳ 明朝"/>
          <w:sz w:val="22"/>
          <w:szCs w:val="22"/>
        </w:rPr>
        <w:t>2</w:t>
      </w:r>
      <w:r w:rsidRPr="000B4CA6">
        <w:rPr>
          <w:rFonts w:ascii="ＭＳ 明朝" w:hAnsi="ＭＳ 明朝" w:hint="eastAsia"/>
          <w:sz w:val="22"/>
          <w:szCs w:val="22"/>
        </w:rPr>
        <w:t xml:space="preserve">) </w:t>
      </w:r>
      <w:r w:rsidR="002A7C10" w:rsidRPr="000B4CA6">
        <w:rPr>
          <w:rFonts w:ascii="ＭＳ 明朝" w:hAnsi="ＭＳ 明朝" w:hint="eastAsia"/>
          <w:sz w:val="22"/>
          <w:szCs w:val="22"/>
        </w:rPr>
        <w:t>地域景観リーダーの育成</w:t>
      </w:r>
    </w:p>
    <w:p w14:paraId="1294EF6C" w14:textId="77777777" w:rsidR="00B56502" w:rsidRPr="000B4CA6" w:rsidRDefault="00B56502"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 xml:space="preserve">(3) </w:t>
      </w:r>
      <w:r w:rsidR="002A7C10" w:rsidRPr="000B4CA6">
        <w:rPr>
          <w:rFonts w:ascii="ＭＳ 明朝" w:hAnsi="ＭＳ 明朝" w:hint="eastAsia"/>
          <w:sz w:val="22"/>
          <w:szCs w:val="22"/>
        </w:rPr>
        <w:t>景観行政コーディネーター</w:t>
      </w:r>
      <w:r w:rsidR="00463F30" w:rsidRPr="000B4CA6">
        <w:rPr>
          <w:rFonts w:ascii="ＭＳ 明朝" w:hAnsi="ＭＳ 明朝" w:hint="eastAsia"/>
          <w:sz w:val="22"/>
          <w:szCs w:val="22"/>
        </w:rPr>
        <w:t>の育成</w:t>
      </w:r>
    </w:p>
    <w:p w14:paraId="76B1B927" w14:textId="77777777" w:rsidR="009C5FD4" w:rsidRPr="000B4CA6" w:rsidRDefault="00B56502"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(4</w:t>
      </w:r>
      <w:r w:rsidR="009C5FD4" w:rsidRPr="000B4CA6">
        <w:rPr>
          <w:rFonts w:ascii="ＭＳ 明朝" w:hAnsi="ＭＳ 明朝" w:hint="eastAsia"/>
          <w:sz w:val="22"/>
          <w:szCs w:val="22"/>
        </w:rPr>
        <w:t xml:space="preserve">) </w:t>
      </w:r>
      <w:r w:rsidR="00800E02" w:rsidRPr="000B4CA6">
        <w:rPr>
          <w:rFonts w:ascii="ＭＳ 明朝" w:hAnsi="ＭＳ 明朝" w:hint="eastAsia"/>
          <w:sz w:val="22"/>
          <w:szCs w:val="22"/>
        </w:rPr>
        <w:t>報告書の作成</w:t>
      </w:r>
    </w:p>
    <w:p w14:paraId="1B1912D8" w14:textId="77777777" w:rsidR="001A1FF7" w:rsidRPr="000B4CA6" w:rsidRDefault="00B56502"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(5</w:t>
      </w:r>
      <w:r w:rsidR="001A1FF7" w:rsidRPr="000B4CA6">
        <w:rPr>
          <w:rFonts w:ascii="ＭＳ 明朝" w:hAnsi="ＭＳ 明朝" w:hint="eastAsia"/>
          <w:sz w:val="22"/>
          <w:szCs w:val="22"/>
        </w:rPr>
        <w:t>) 打合せ</w:t>
      </w:r>
    </w:p>
    <w:p w14:paraId="2BF49DBF" w14:textId="77777777" w:rsidR="009C5FD4" w:rsidRPr="000B4CA6" w:rsidRDefault="00B56502"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(6</w:t>
      </w:r>
      <w:r w:rsidR="009C5FD4" w:rsidRPr="000B4CA6">
        <w:rPr>
          <w:rFonts w:ascii="ＭＳ 明朝" w:hAnsi="ＭＳ 明朝" w:hint="eastAsia"/>
          <w:sz w:val="22"/>
          <w:szCs w:val="22"/>
        </w:rPr>
        <w:t>)</w:t>
      </w:r>
      <w:r w:rsidR="001A1FF7" w:rsidRPr="000B4CA6">
        <w:rPr>
          <w:rFonts w:ascii="ＭＳ 明朝" w:hAnsi="ＭＳ 明朝"/>
          <w:sz w:val="22"/>
          <w:szCs w:val="22"/>
        </w:rPr>
        <w:t xml:space="preserve"> </w:t>
      </w:r>
      <w:r w:rsidR="009C5FD4" w:rsidRPr="000B4CA6">
        <w:rPr>
          <w:rFonts w:ascii="ＭＳ 明朝" w:hAnsi="ＭＳ 明朝" w:hint="eastAsia"/>
          <w:sz w:val="22"/>
          <w:szCs w:val="22"/>
        </w:rPr>
        <w:t>その他、協議し決定した事項</w:t>
      </w:r>
    </w:p>
    <w:p w14:paraId="6254617B" w14:textId="77777777" w:rsidR="009C5FD4" w:rsidRPr="000B4CA6" w:rsidRDefault="009C5FD4" w:rsidP="00EA257F">
      <w:pPr>
        <w:pStyle w:val="a8"/>
        <w:spacing w:line="360" w:lineRule="exact"/>
        <w:jc w:val="left"/>
        <w:rPr>
          <w:rFonts w:ascii="ＭＳ 明朝" w:hAnsi="ＭＳ 明朝"/>
          <w:sz w:val="22"/>
          <w:szCs w:val="22"/>
        </w:rPr>
      </w:pPr>
    </w:p>
    <w:p w14:paraId="5A2C9542" w14:textId="77777777" w:rsidR="009C5FD4"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５．</w:t>
      </w:r>
      <w:r w:rsidR="009C5FD4" w:rsidRPr="000B4CA6">
        <w:rPr>
          <w:rFonts w:ascii="ＭＳ 明朝" w:hAnsi="ＭＳ 明朝" w:hint="eastAsia"/>
          <w:sz w:val="22"/>
          <w:szCs w:val="22"/>
        </w:rPr>
        <w:t>委託業務の詳細</w:t>
      </w:r>
    </w:p>
    <w:p w14:paraId="7B66DC31" w14:textId="77777777" w:rsidR="00D76F10" w:rsidRPr="000B4CA6" w:rsidRDefault="00900F9D" w:rsidP="00EA257F">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次のとおり人材育成の実施及び運営を行う。</w:t>
      </w:r>
    </w:p>
    <w:p w14:paraId="341A2E20" w14:textId="77777777" w:rsidR="00CE7576" w:rsidRPr="000B4CA6" w:rsidRDefault="00074E11" w:rsidP="00950850">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※実施内容については企画提案を踏まえ、県と調整の上、決定するものとする。</w:t>
      </w:r>
    </w:p>
    <w:p w14:paraId="5C4C2C46" w14:textId="77777777" w:rsidR="00F260E4" w:rsidRPr="000B4CA6" w:rsidRDefault="00F260E4" w:rsidP="00950850">
      <w:pPr>
        <w:pStyle w:val="a8"/>
        <w:spacing w:line="360" w:lineRule="exact"/>
        <w:ind w:leftChars="100" w:left="210" w:firstLineChars="100" w:firstLine="220"/>
        <w:jc w:val="left"/>
        <w:rPr>
          <w:rFonts w:ascii="ＭＳ 明朝" w:hAnsi="ＭＳ 明朝"/>
          <w:sz w:val="22"/>
          <w:szCs w:val="22"/>
        </w:rPr>
      </w:pPr>
    </w:p>
    <w:p w14:paraId="6B6851DF" w14:textId="77777777" w:rsidR="00265CF8" w:rsidRPr="000B4CA6" w:rsidRDefault="00CE7576"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 xml:space="preserve">(1) </w:t>
      </w:r>
      <w:r w:rsidR="004E4820" w:rsidRPr="000B4CA6">
        <w:rPr>
          <w:rFonts w:ascii="ＭＳ 明朝" w:hAnsi="ＭＳ 明朝" w:hint="eastAsia"/>
          <w:sz w:val="22"/>
          <w:szCs w:val="22"/>
        </w:rPr>
        <w:t>風景づくりサポーター</w:t>
      </w:r>
      <w:r w:rsidR="00463F30" w:rsidRPr="000B4CA6">
        <w:rPr>
          <w:rFonts w:ascii="ＭＳ 明朝" w:hAnsi="ＭＳ 明朝" w:hint="eastAsia"/>
          <w:sz w:val="22"/>
          <w:szCs w:val="22"/>
        </w:rPr>
        <w:t>の育成</w:t>
      </w:r>
    </w:p>
    <w:p w14:paraId="1C19C675" w14:textId="6C5624AD" w:rsidR="004B1840" w:rsidRPr="000B4CA6" w:rsidRDefault="002A7C10" w:rsidP="0081218A">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ア　</w:t>
      </w:r>
      <w:r w:rsidR="005C69A4" w:rsidRPr="000B4CA6">
        <w:rPr>
          <w:rFonts w:ascii="ＭＳ 明朝" w:hAnsi="ＭＳ 明朝" w:hint="eastAsia"/>
          <w:sz w:val="22"/>
          <w:szCs w:val="22"/>
        </w:rPr>
        <w:t>美ら島沖縄風景づくり</w:t>
      </w:r>
      <w:r w:rsidR="004B1840" w:rsidRPr="000B4CA6">
        <w:rPr>
          <w:rFonts w:ascii="ＭＳ 明朝" w:hAnsi="ＭＳ 明朝" w:hint="eastAsia"/>
          <w:sz w:val="22"/>
          <w:szCs w:val="22"/>
        </w:rPr>
        <w:t>先導</w:t>
      </w:r>
      <w:r w:rsidR="00265CF8" w:rsidRPr="000B4CA6">
        <w:rPr>
          <w:rFonts w:ascii="ＭＳ 明朝" w:hAnsi="ＭＳ 明朝" w:hint="eastAsia"/>
          <w:sz w:val="22"/>
          <w:szCs w:val="22"/>
        </w:rPr>
        <w:t>地区</w:t>
      </w:r>
      <w:r w:rsidR="000F3BCB" w:rsidRPr="000B4CA6">
        <w:rPr>
          <w:rFonts w:ascii="ＭＳ 明朝" w:hAnsi="ＭＳ 明朝" w:hint="eastAsia"/>
          <w:sz w:val="22"/>
          <w:szCs w:val="22"/>
        </w:rPr>
        <w:t>や同促進地区のモデル的地区から５箇所</w:t>
      </w:r>
      <w:r w:rsidR="00F14CDC" w:rsidRPr="000B4CA6">
        <w:rPr>
          <w:rFonts w:ascii="ＭＳ 明朝" w:hAnsi="ＭＳ 明朝" w:hint="eastAsia"/>
          <w:sz w:val="22"/>
          <w:szCs w:val="22"/>
        </w:rPr>
        <w:t>（自治会、通り会、学校区等の単位）</w:t>
      </w:r>
      <w:r w:rsidR="000F3BCB" w:rsidRPr="000B4CA6">
        <w:rPr>
          <w:rFonts w:ascii="ＭＳ 明朝" w:hAnsi="ＭＳ 明朝" w:hint="eastAsia"/>
          <w:sz w:val="22"/>
          <w:szCs w:val="22"/>
        </w:rPr>
        <w:t>の地域</w:t>
      </w:r>
      <w:r w:rsidR="00A33820" w:rsidRPr="000B4CA6">
        <w:rPr>
          <w:rFonts w:ascii="ＭＳ 明朝" w:hAnsi="ＭＳ 明朝" w:hint="eastAsia"/>
          <w:sz w:val="22"/>
          <w:szCs w:val="22"/>
        </w:rPr>
        <w:t>（内、首里城周辺地区から</w:t>
      </w:r>
      <w:r w:rsidR="00CF3DB5" w:rsidRPr="000B4CA6">
        <w:rPr>
          <w:rFonts w:ascii="ＭＳ 明朝" w:hAnsi="ＭＳ 明朝" w:hint="eastAsia"/>
          <w:sz w:val="22"/>
          <w:szCs w:val="22"/>
        </w:rPr>
        <w:t>１</w:t>
      </w:r>
      <w:r w:rsidR="00A33820" w:rsidRPr="000B4CA6">
        <w:rPr>
          <w:rFonts w:ascii="ＭＳ 明朝" w:hAnsi="ＭＳ 明朝" w:hint="eastAsia"/>
          <w:sz w:val="22"/>
          <w:szCs w:val="22"/>
        </w:rPr>
        <w:t>箇所以上かつ浦添グスク周辺地区から１箇所以上）</w:t>
      </w:r>
      <w:r w:rsidR="00265CF8" w:rsidRPr="000B4CA6">
        <w:rPr>
          <w:rFonts w:ascii="ＭＳ 明朝" w:hAnsi="ＭＳ 明朝" w:hint="eastAsia"/>
          <w:sz w:val="22"/>
          <w:szCs w:val="22"/>
        </w:rPr>
        <w:t>において、そ</w:t>
      </w:r>
      <w:r w:rsidR="007E0AF7" w:rsidRPr="000B4CA6">
        <w:rPr>
          <w:rFonts w:ascii="ＭＳ 明朝" w:hAnsi="ＭＳ 明朝" w:hint="eastAsia"/>
          <w:sz w:val="22"/>
          <w:szCs w:val="22"/>
        </w:rPr>
        <w:t>れぞれの景観特性にあった人材育成プログラムを実施するため、各</w:t>
      </w:r>
      <w:r w:rsidR="0081218A" w:rsidRPr="000B4CA6">
        <w:rPr>
          <w:rFonts w:ascii="ＭＳ 明朝" w:hAnsi="ＭＳ 明朝" w:hint="eastAsia"/>
          <w:sz w:val="22"/>
          <w:szCs w:val="22"/>
        </w:rPr>
        <w:t>箇所</w:t>
      </w:r>
      <w:r w:rsidR="00265CF8" w:rsidRPr="000B4CA6">
        <w:rPr>
          <w:rFonts w:ascii="ＭＳ 明朝" w:hAnsi="ＭＳ 明朝" w:hint="eastAsia"/>
          <w:sz w:val="22"/>
          <w:szCs w:val="22"/>
        </w:rPr>
        <w:t>の景観に対する取り組みや課題、ニーズの把握を行う。</w:t>
      </w:r>
    </w:p>
    <w:p w14:paraId="23DF4674" w14:textId="4542867F" w:rsidR="009D170D" w:rsidRPr="000B4CA6" w:rsidRDefault="00191C92" w:rsidP="00191C92">
      <w:pPr>
        <w:pStyle w:val="a8"/>
        <w:spacing w:line="360" w:lineRule="exact"/>
        <w:ind w:leftChars="316" w:left="664"/>
        <w:jc w:val="left"/>
        <w:rPr>
          <w:rFonts w:ascii="ＭＳ 明朝" w:hAnsi="ＭＳ 明朝"/>
          <w:sz w:val="22"/>
          <w:szCs w:val="22"/>
        </w:rPr>
      </w:pPr>
      <w:r w:rsidRPr="000B4CA6">
        <w:rPr>
          <w:rFonts w:ascii="ＭＳ 明朝" w:hAnsi="ＭＳ 明朝" w:hint="eastAsia"/>
          <w:sz w:val="22"/>
          <w:szCs w:val="22"/>
        </w:rPr>
        <w:t>※</w:t>
      </w:r>
      <w:r w:rsidR="009D170D" w:rsidRPr="000B4CA6">
        <w:rPr>
          <w:rFonts w:ascii="ＭＳ 明朝" w:hAnsi="ＭＳ 明朝" w:hint="eastAsia"/>
          <w:sz w:val="22"/>
          <w:szCs w:val="22"/>
        </w:rPr>
        <w:t>美ら島沖縄風景づくり先導地区、同促進地区のモデル</w:t>
      </w:r>
      <w:r w:rsidR="0040478E" w:rsidRPr="000B4CA6">
        <w:rPr>
          <w:rFonts w:ascii="ＭＳ 明朝" w:hAnsi="ＭＳ 明朝" w:hint="eastAsia"/>
          <w:sz w:val="22"/>
          <w:szCs w:val="22"/>
        </w:rPr>
        <w:t>的</w:t>
      </w:r>
      <w:r w:rsidR="009D170D" w:rsidRPr="000B4CA6">
        <w:rPr>
          <w:rFonts w:ascii="ＭＳ 明朝" w:hAnsi="ＭＳ 明朝" w:hint="eastAsia"/>
          <w:sz w:val="22"/>
          <w:szCs w:val="22"/>
        </w:rPr>
        <w:t>地区についてはポータルサイト風景結々に詳細あり。</w:t>
      </w:r>
    </w:p>
    <w:p w14:paraId="5FD4BCAB" w14:textId="32F7C92E" w:rsidR="00FE01E6" w:rsidRPr="000B4CA6" w:rsidRDefault="00FE01E6" w:rsidP="00191C92">
      <w:pPr>
        <w:pStyle w:val="a8"/>
        <w:spacing w:line="360" w:lineRule="exact"/>
        <w:ind w:leftChars="316" w:left="664"/>
        <w:jc w:val="left"/>
        <w:rPr>
          <w:rFonts w:ascii="ＭＳ 明朝" w:hAnsi="ＭＳ 明朝"/>
          <w:sz w:val="22"/>
          <w:szCs w:val="22"/>
        </w:rPr>
      </w:pPr>
      <w:r w:rsidRPr="000B4CA6">
        <w:rPr>
          <w:rFonts w:ascii="ＭＳ 明朝" w:hAnsi="ＭＳ 明朝" w:hint="eastAsia"/>
          <w:sz w:val="22"/>
          <w:szCs w:val="22"/>
        </w:rPr>
        <w:t>※別紙１「“美ら島沖縄”風景づくり行動計画の</w:t>
      </w:r>
      <w:r w:rsidR="00D65D06">
        <w:rPr>
          <w:rFonts w:ascii="ＭＳ 明朝" w:hAnsi="ＭＳ 明朝" w:hint="eastAsia"/>
          <w:sz w:val="22"/>
          <w:szCs w:val="22"/>
        </w:rPr>
        <w:t>抜粋版</w:t>
      </w:r>
      <w:r w:rsidRPr="000B4CA6">
        <w:rPr>
          <w:rFonts w:ascii="ＭＳ 明朝" w:hAnsi="ＭＳ 明朝" w:hint="eastAsia"/>
          <w:sz w:val="22"/>
          <w:szCs w:val="22"/>
        </w:rPr>
        <w:t>」</w:t>
      </w:r>
      <w:r w:rsidR="00D65D06">
        <w:rPr>
          <w:rFonts w:ascii="ＭＳ 明朝" w:hAnsi="ＭＳ 明朝" w:hint="eastAsia"/>
          <w:sz w:val="22"/>
          <w:szCs w:val="22"/>
        </w:rPr>
        <w:t>１ページ目</w:t>
      </w:r>
      <w:r w:rsidRPr="000B4CA6">
        <w:rPr>
          <w:rFonts w:ascii="ＭＳ 明朝" w:hAnsi="ＭＳ 明朝" w:hint="eastAsia"/>
          <w:sz w:val="22"/>
          <w:szCs w:val="22"/>
        </w:rPr>
        <w:t>を勘案して、対象地区を選定すること。</w:t>
      </w:r>
    </w:p>
    <w:p w14:paraId="479EA2B6" w14:textId="77777777" w:rsidR="00265CF8" w:rsidRPr="000B4CA6" w:rsidRDefault="002A7C10"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lastRenderedPageBreak/>
        <w:t xml:space="preserve">イ　</w:t>
      </w:r>
      <w:r w:rsidR="00265CF8" w:rsidRPr="000B4CA6">
        <w:rPr>
          <w:rFonts w:ascii="ＭＳ 明朝" w:hAnsi="ＭＳ 明朝" w:hint="eastAsia"/>
          <w:sz w:val="22"/>
          <w:szCs w:val="22"/>
        </w:rPr>
        <w:t>幅広い年代層</w:t>
      </w:r>
      <w:r w:rsidR="000429EB" w:rsidRPr="000B4CA6">
        <w:rPr>
          <w:rFonts w:ascii="ＭＳ 明朝" w:hAnsi="ＭＳ 明朝" w:hint="eastAsia"/>
          <w:sz w:val="22"/>
          <w:szCs w:val="22"/>
        </w:rPr>
        <w:t>、より多くの住民が地域のまちづくりと関わり、継続的な取り組み及び良好な景観の形成につながる</w:t>
      </w:r>
      <w:r w:rsidR="0081218A" w:rsidRPr="000B4CA6">
        <w:rPr>
          <w:rFonts w:ascii="ＭＳ 明朝" w:hAnsi="ＭＳ 明朝" w:hint="eastAsia"/>
          <w:sz w:val="22"/>
          <w:szCs w:val="22"/>
        </w:rPr>
        <w:t>よう、地域</w:t>
      </w:r>
      <w:r w:rsidR="00265CF8" w:rsidRPr="000B4CA6">
        <w:rPr>
          <w:rFonts w:ascii="ＭＳ 明朝" w:hAnsi="ＭＳ 明朝" w:hint="eastAsia"/>
          <w:sz w:val="22"/>
          <w:szCs w:val="22"/>
        </w:rPr>
        <w:t>特性に合わせたプログラムの検討及び作成を行う。</w:t>
      </w:r>
    </w:p>
    <w:p w14:paraId="2BD50067" w14:textId="006BDC7E" w:rsidR="00265CF8" w:rsidRPr="000B4CA6" w:rsidRDefault="002A7C10" w:rsidP="005C23B4">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ウ　</w:t>
      </w:r>
      <w:r w:rsidR="00265CF8" w:rsidRPr="000B4CA6">
        <w:rPr>
          <w:rFonts w:ascii="ＭＳ 明朝" w:hAnsi="ＭＳ 明朝" w:hint="eastAsia"/>
          <w:sz w:val="22"/>
          <w:szCs w:val="22"/>
        </w:rPr>
        <w:t>上記</w:t>
      </w:r>
      <w:r w:rsidR="001023AF" w:rsidRPr="000B4CA6">
        <w:rPr>
          <w:rFonts w:ascii="ＭＳ 明朝" w:hAnsi="ＭＳ 明朝" w:hint="eastAsia"/>
          <w:sz w:val="22"/>
          <w:szCs w:val="22"/>
        </w:rPr>
        <w:t>ア</w:t>
      </w:r>
      <w:r w:rsidR="00265CF8" w:rsidRPr="000B4CA6">
        <w:rPr>
          <w:rFonts w:ascii="ＭＳ 明朝" w:hAnsi="ＭＳ 明朝" w:hint="eastAsia"/>
          <w:sz w:val="22"/>
          <w:szCs w:val="22"/>
        </w:rPr>
        <w:t>の地域住民を対象に、講習会やまち歩き、ワークショップ、実地研修等を通し、地域の景観形成の担い手となる人材を育成する。実地研修（催し等を含む）の実施及び準備に係る材料費及び用具レンタル等の費用</w:t>
      </w:r>
      <w:r w:rsidR="000F3BCB" w:rsidRPr="000B4CA6">
        <w:rPr>
          <w:rFonts w:ascii="ＭＳ 明朝" w:hAnsi="ＭＳ 明朝" w:hint="eastAsia"/>
          <w:sz w:val="22"/>
          <w:szCs w:val="22"/>
        </w:rPr>
        <w:t>（以下、実地研修費）</w:t>
      </w:r>
      <w:r w:rsidR="00265CF8" w:rsidRPr="000B4CA6">
        <w:rPr>
          <w:rFonts w:ascii="ＭＳ 明朝" w:hAnsi="ＭＳ 明朝" w:hint="eastAsia"/>
          <w:sz w:val="22"/>
          <w:szCs w:val="22"/>
        </w:rPr>
        <w:t>は</w:t>
      </w:r>
      <w:r w:rsidR="001023AF" w:rsidRPr="000B4CA6">
        <w:rPr>
          <w:rFonts w:ascii="ＭＳ 明朝" w:hAnsi="ＭＳ 明朝" w:hint="eastAsia"/>
          <w:sz w:val="22"/>
          <w:szCs w:val="22"/>
        </w:rPr>
        <w:t>アの</w:t>
      </w:r>
      <w:r w:rsidR="00A33820" w:rsidRPr="000B4CA6">
        <w:rPr>
          <w:rFonts w:ascii="ＭＳ 明朝" w:hAnsi="ＭＳ 明朝" w:hint="eastAsia"/>
          <w:sz w:val="22"/>
          <w:szCs w:val="22"/>
        </w:rPr>
        <w:t>箇所</w:t>
      </w:r>
      <w:r w:rsidR="00265CF8" w:rsidRPr="000B4CA6">
        <w:rPr>
          <w:rFonts w:ascii="ＭＳ 明朝" w:hAnsi="ＭＳ 明朝" w:hint="eastAsia"/>
          <w:sz w:val="22"/>
          <w:szCs w:val="22"/>
        </w:rPr>
        <w:t>で合計</w:t>
      </w:r>
      <w:r w:rsidR="0019739F" w:rsidRPr="000B4CA6">
        <w:rPr>
          <w:rFonts w:ascii="ＭＳ 明朝" w:hAnsi="ＭＳ 明朝" w:hint="eastAsia"/>
          <w:sz w:val="22"/>
          <w:szCs w:val="22"/>
        </w:rPr>
        <w:t>15</w:t>
      </w:r>
      <w:r w:rsidR="00265CF8" w:rsidRPr="000B4CA6">
        <w:rPr>
          <w:rFonts w:ascii="ＭＳ 明朝" w:hAnsi="ＭＳ 明朝" w:hint="eastAsia"/>
          <w:sz w:val="22"/>
          <w:szCs w:val="22"/>
        </w:rPr>
        <w:t>0</w:t>
      </w:r>
      <w:r w:rsidR="001E5F10" w:rsidRPr="000B4CA6">
        <w:rPr>
          <w:rFonts w:ascii="ＭＳ 明朝" w:hAnsi="ＭＳ 明朝" w:hint="eastAsia"/>
          <w:sz w:val="22"/>
          <w:szCs w:val="22"/>
        </w:rPr>
        <w:t>万円（税抜）以上とする。</w:t>
      </w:r>
    </w:p>
    <w:p w14:paraId="4F0941D5" w14:textId="451AA64F" w:rsidR="000F3BCB" w:rsidRPr="000B4CA6" w:rsidRDefault="00265CF8" w:rsidP="003E6ADB">
      <w:pPr>
        <w:pStyle w:val="a8"/>
        <w:spacing w:line="360" w:lineRule="exact"/>
        <w:ind w:leftChars="300" w:left="850" w:hangingChars="100" w:hanging="220"/>
        <w:jc w:val="left"/>
        <w:rPr>
          <w:rFonts w:ascii="ＭＳ 明朝" w:hAnsi="ＭＳ 明朝"/>
          <w:sz w:val="22"/>
          <w:szCs w:val="22"/>
        </w:rPr>
      </w:pPr>
      <w:r w:rsidRPr="000B4CA6">
        <w:rPr>
          <w:rFonts w:ascii="ＭＳ 明朝" w:hAnsi="ＭＳ 明朝" w:hint="eastAsia"/>
          <w:sz w:val="22"/>
          <w:szCs w:val="22"/>
        </w:rPr>
        <w:t>※実地研修費は、</w:t>
      </w:r>
      <w:r w:rsidR="00002911" w:rsidRPr="000B4CA6">
        <w:rPr>
          <w:rFonts w:ascii="ＭＳ 明朝" w:hAnsi="ＭＳ 明朝" w:hint="eastAsia"/>
          <w:sz w:val="22"/>
          <w:szCs w:val="22"/>
        </w:rPr>
        <w:t>エの</w:t>
      </w:r>
      <w:r w:rsidRPr="000B4CA6">
        <w:rPr>
          <w:rFonts w:ascii="ＭＳ 明朝" w:hAnsi="ＭＳ 明朝" w:hint="eastAsia"/>
          <w:sz w:val="22"/>
          <w:szCs w:val="22"/>
        </w:rPr>
        <w:t>講師への謝礼金や旅費交通費は含まれない。ただし実地研修</w:t>
      </w:r>
      <w:r w:rsidR="00002911" w:rsidRPr="000B4CA6">
        <w:rPr>
          <w:rFonts w:ascii="ＭＳ 明朝" w:hAnsi="ＭＳ 明朝" w:hint="eastAsia"/>
          <w:sz w:val="22"/>
          <w:szCs w:val="22"/>
        </w:rPr>
        <w:t>（催し等を含む）</w:t>
      </w:r>
      <w:r w:rsidRPr="000B4CA6">
        <w:rPr>
          <w:rFonts w:ascii="ＭＳ 明朝" w:hAnsi="ＭＳ 明朝" w:hint="eastAsia"/>
          <w:sz w:val="22"/>
          <w:szCs w:val="22"/>
        </w:rPr>
        <w:t>を行う際に職人</w:t>
      </w:r>
      <w:r w:rsidR="00002911" w:rsidRPr="000B4CA6">
        <w:rPr>
          <w:rFonts w:ascii="ＭＳ 明朝" w:hAnsi="ＭＳ 明朝" w:hint="eastAsia"/>
          <w:sz w:val="22"/>
          <w:szCs w:val="22"/>
        </w:rPr>
        <w:t>や専門家</w:t>
      </w:r>
      <w:r w:rsidR="00055B2C" w:rsidRPr="000B4CA6">
        <w:rPr>
          <w:rFonts w:ascii="ＭＳ 明朝" w:hAnsi="ＭＳ 明朝" w:hint="eastAsia"/>
          <w:sz w:val="22"/>
          <w:szCs w:val="22"/>
        </w:rPr>
        <w:t>の</w:t>
      </w:r>
      <w:r w:rsidR="00D508BF" w:rsidRPr="000B4CA6">
        <w:rPr>
          <w:rFonts w:ascii="ＭＳ 明朝" w:hAnsi="ＭＳ 明朝" w:hint="eastAsia"/>
          <w:sz w:val="22"/>
          <w:szCs w:val="22"/>
        </w:rPr>
        <w:t>招聘を要する</w:t>
      </w:r>
      <w:r w:rsidRPr="000B4CA6">
        <w:rPr>
          <w:rFonts w:ascii="ＭＳ 明朝" w:hAnsi="ＭＳ 明朝" w:hint="eastAsia"/>
          <w:sz w:val="22"/>
          <w:szCs w:val="22"/>
        </w:rPr>
        <w:t>場合は、その</w:t>
      </w:r>
      <w:r w:rsidR="00002911" w:rsidRPr="000B4CA6">
        <w:rPr>
          <w:rFonts w:ascii="ＭＳ 明朝" w:hAnsi="ＭＳ 明朝" w:hint="eastAsia"/>
          <w:sz w:val="22"/>
          <w:szCs w:val="22"/>
        </w:rPr>
        <w:t>職人や専門家</w:t>
      </w:r>
      <w:r w:rsidRPr="000B4CA6">
        <w:rPr>
          <w:rFonts w:ascii="ＭＳ 明朝" w:hAnsi="ＭＳ 明朝" w:hint="eastAsia"/>
          <w:sz w:val="22"/>
          <w:szCs w:val="22"/>
        </w:rPr>
        <w:t>へ支払う経費は</w:t>
      </w:r>
      <w:r w:rsidR="004D5DC5" w:rsidRPr="000B4CA6">
        <w:rPr>
          <w:rFonts w:ascii="ＭＳ 明朝" w:hAnsi="ＭＳ 明朝" w:hint="eastAsia"/>
          <w:sz w:val="22"/>
          <w:szCs w:val="22"/>
        </w:rPr>
        <w:t>実地研修費に</w:t>
      </w:r>
      <w:r w:rsidRPr="000B4CA6">
        <w:rPr>
          <w:rFonts w:ascii="ＭＳ 明朝" w:hAnsi="ＭＳ 明朝" w:hint="eastAsia"/>
          <w:sz w:val="22"/>
          <w:szCs w:val="22"/>
        </w:rPr>
        <w:t>含まれる。</w:t>
      </w:r>
    </w:p>
    <w:p w14:paraId="312F76D3" w14:textId="77777777" w:rsidR="00265CF8" w:rsidRPr="000B4CA6" w:rsidRDefault="002A7C10"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エ　</w:t>
      </w:r>
      <w:r w:rsidR="00FE39F4" w:rsidRPr="000B4CA6">
        <w:rPr>
          <w:rFonts w:ascii="ＭＳ 明朝" w:hAnsi="ＭＳ 明朝" w:hint="eastAsia"/>
          <w:sz w:val="22"/>
          <w:szCs w:val="22"/>
        </w:rPr>
        <w:t>講師の選定にあたっては、実施箇所</w:t>
      </w:r>
      <w:r w:rsidR="00265CF8" w:rsidRPr="000B4CA6">
        <w:rPr>
          <w:rFonts w:ascii="ＭＳ 明朝" w:hAnsi="ＭＳ 明朝" w:hint="eastAsia"/>
          <w:sz w:val="22"/>
          <w:szCs w:val="22"/>
        </w:rPr>
        <w:t>及び市町村等と調整を行ったうえで、地元自治会や各市町村景観担当者等と連携し、地域のまちづくり活動を行っているNPO法人、景観整備機構、地域のまちづくり技術者、各市町村景観行政職員等地域のまちづくりと関係のある者を選定することとする。</w:t>
      </w:r>
    </w:p>
    <w:p w14:paraId="04EE4C74" w14:textId="77777777" w:rsidR="00265CF8" w:rsidRPr="000B4CA6" w:rsidRDefault="002A7C10"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オ　</w:t>
      </w:r>
      <w:r w:rsidR="00265CF8" w:rsidRPr="000B4CA6">
        <w:rPr>
          <w:rFonts w:ascii="ＭＳ 明朝" w:hAnsi="ＭＳ 明朝" w:hint="eastAsia"/>
          <w:sz w:val="22"/>
          <w:szCs w:val="22"/>
        </w:rPr>
        <w:t>講習会等の開催については、各地域の公民館等で行うこととする。</w:t>
      </w:r>
    </w:p>
    <w:p w14:paraId="188E5B0A" w14:textId="72C79BBF" w:rsidR="003E6ADB" w:rsidRPr="000B4CA6" w:rsidRDefault="003E6ADB" w:rsidP="003E6ADB">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カ　実地研修とその費用については県と協議の上、決定する。</w:t>
      </w:r>
    </w:p>
    <w:p w14:paraId="44F7C2C6" w14:textId="66A0B9F8" w:rsidR="00C9269A" w:rsidRPr="000B4CA6" w:rsidRDefault="003E6ADB"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キ</w:t>
      </w:r>
      <w:r w:rsidR="001E5F10" w:rsidRPr="000B4CA6">
        <w:rPr>
          <w:rFonts w:ascii="ＭＳ 明朝" w:hAnsi="ＭＳ 明朝" w:hint="eastAsia"/>
          <w:sz w:val="22"/>
          <w:szCs w:val="22"/>
        </w:rPr>
        <w:t xml:space="preserve">　</w:t>
      </w:r>
      <w:r w:rsidR="007D37B1" w:rsidRPr="000B4CA6">
        <w:rPr>
          <w:rFonts w:ascii="ＭＳ 明朝" w:hAnsi="ＭＳ 明朝" w:hint="eastAsia"/>
          <w:sz w:val="22"/>
          <w:szCs w:val="22"/>
        </w:rPr>
        <w:t>取組を実施した地域において、</w:t>
      </w:r>
      <w:r w:rsidR="00C9269A" w:rsidRPr="000B4CA6">
        <w:rPr>
          <w:rFonts w:ascii="ＭＳ 明朝" w:hAnsi="ＭＳ 明朝" w:hint="eastAsia"/>
          <w:sz w:val="22"/>
          <w:szCs w:val="22"/>
        </w:rPr>
        <w:t>アンケート調査を実施する。項目は以下を参考</w:t>
      </w:r>
      <w:r w:rsidR="003A27CA" w:rsidRPr="000B4CA6">
        <w:rPr>
          <w:rFonts w:ascii="ＭＳ 明朝" w:hAnsi="ＭＳ 明朝" w:hint="eastAsia"/>
          <w:sz w:val="22"/>
          <w:szCs w:val="22"/>
        </w:rPr>
        <w:t>に県と協議のうえ決定</w:t>
      </w:r>
      <w:r w:rsidR="00C9269A" w:rsidRPr="000B4CA6">
        <w:rPr>
          <w:rFonts w:ascii="ＭＳ 明朝" w:hAnsi="ＭＳ 明朝" w:hint="eastAsia"/>
          <w:sz w:val="22"/>
          <w:szCs w:val="22"/>
        </w:rPr>
        <w:t>する。</w:t>
      </w:r>
    </w:p>
    <w:p w14:paraId="6FF80E74" w14:textId="77777777" w:rsidR="00C9269A" w:rsidRPr="000B4CA6" w:rsidRDefault="00C9269A" w:rsidP="00C9269A">
      <w:pPr>
        <w:pStyle w:val="a8"/>
        <w:spacing w:line="360" w:lineRule="exact"/>
        <w:ind w:leftChars="400" w:left="1060" w:hangingChars="100" w:hanging="220"/>
        <w:jc w:val="left"/>
        <w:rPr>
          <w:rFonts w:ascii="ＭＳ 明朝" w:hAnsi="ＭＳ 明朝"/>
          <w:sz w:val="22"/>
          <w:szCs w:val="22"/>
        </w:rPr>
      </w:pPr>
      <w:r w:rsidRPr="000B4CA6">
        <w:rPr>
          <w:rFonts w:ascii="ＭＳ 明朝" w:hAnsi="ＭＳ 明朝"/>
          <w:sz w:val="22"/>
          <w:szCs w:val="22"/>
        </w:rPr>
        <w:t>a.</w:t>
      </w:r>
      <w:r w:rsidR="003A27CA" w:rsidRPr="000B4CA6">
        <w:rPr>
          <w:rFonts w:ascii="ＭＳ 明朝" w:hAnsi="ＭＳ 明朝"/>
          <w:sz w:val="22"/>
          <w:szCs w:val="22"/>
        </w:rPr>
        <w:t xml:space="preserve"> </w:t>
      </w:r>
      <w:r w:rsidR="007D37B1" w:rsidRPr="000B4CA6">
        <w:rPr>
          <w:rFonts w:ascii="ＭＳ 明朝" w:hAnsi="ＭＳ 明朝" w:hint="eastAsia"/>
          <w:sz w:val="22"/>
          <w:szCs w:val="22"/>
        </w:rPr>
        <w:t>地域</w:t>
      </w:r>
      <w:r w:rsidRPr="000B4CA6">
        <w:rPr>
          <w:rFonts w:ascii="ＭＳ 明朝" w:hAnsi="ＭＳ 明朝" w:hint="eastAsia"/>
          <w:sz w:val="22"/>
          <w:szCs w:val="22"/>
        </w:rPr>
        <w:t>らしさ</w:t>
      </w:r>
      <w:r w:rsidR="007D37B1" w:rsidRPr="000B4CA6">
        <w:rPr>
          <w:rFonts w:ascii="ＭＳ 明朝" w:hAnsi="ＭＳ 明朝" w:hint="eastAsia"/>
          <w:sz w:val="22"/>
          <w:szCs w:val="22"/>
        </w:rPr>
        <w:t>を</w:t>
      </w:r>
      <w:r w:rsidRPr="000B4CA6">
        <w:rPr>
          <w:rFonts w:ascii="ＭＳ 明朝" w:hAnsi="ＭＳ 明朝" w:hint="eastAsia"/>
          <w:sz w:val="22"/>
          <w:szCs w:val="22"/>
        </w:rPr>
        <w:t>活かした</w:t>
      </w:r>
      <w:r w:rsidR="00035D30" w:rsidRPr="000B4CA6">
        <w:rPr>
          <w:rFonts w:ascii="ＭＳ 明朝" w:hAnsi="ＭＳ 明朝" w:hint="eastAsia"/>
          <w:sz w:val="22"/>
          <w:szCs w:val="22"/>
        </w:rPr>
        <w:t>風景</w:t>
      </w:r>
      <w:r w:rsidRPr="000B4CA6">
        <w:rPr>
          <w:rFonts w:ascii="ＭＳ 明朝" w:hAnsi="ＭＳ 明朝" w:hint="eastAsia"/>
          <w:sz w:val="22"/>
          <w:szCs w:val="22"/>
        </w:rPr>
        <w:t>であると感じる</w:t>
      </w:r>
      <w:r w:rsidR="001E5F10" w:rsidRPr="000B4CA6">
        <w:rPr>
          <w:rFonts w:ascii="ＭＳ 明朝" w:hAnsi="ＭＳ 明朝" w:hint="eastAsia"/>
          <w:sz w:val="22"/>
          <w:szCs w:val="22"/>
        </w:rPr>
        <w:t>か</w:t>
      </w:r>
    </w:p>
    <w:p w14:paraId="1A4F60E5" w14:textId="77777777" w:rsidR="00C9269A" w:rsidRPr="000B4CA6" w:rsidRDefault="00C9269A" w:rsidP="00C9269A">
      <w:pPr>
        <w:pStyle w:val="a8"/>
        <w:spacing w:line="360" w:lineRule="exact"/>
        <w:ind w:leftChars="400" w:left="1060" w:hangingChars="100" w:hanging="220"/>
        <w:jc w:val="left"/>
        <w:rPr>
          <w:rFonts w:ascii="ＭＳ 明朝" w:hAnsi="ＭＳ 明朝"/>
          <w:sz w:val="22"/>
          <w:szCs w:val="22"/>
        </w:rPr>
      </w:pPr>
      <w:r w:rsidRPr="000B4CA6">
        <w:rPr>
          <w:rFonts w:ascii="ＭＳ 明朝" w:hAnsi="ＭＳ 明朝"/>
          <w:sz w:val="22"/>
          <w:szCs w:val="22"/>
        </w:rPr>
        <w:t>b.</w:t>
      </w:r>
      <w:r w:rsidR="003A27CA" w:rsidRPr="000B4CA6">
        <w:rPr>
          <w:rFonts w:ascii="ＭＳ 明朝" w:hAnsi="ＭＳ 明朝"/>
          <w:sz w:val="22"/>
          <w:szCs w:val="22"/>
        </w:rPr>
        <w:t xml:space="preserve"> </w:t>
      </w:r>
      <w:r w:rsidR="003A27CA" w:rsidRPr="000B4CA6">
        <w:rPr>
          <w:rFonts w:ascii="ＭＳ 明朝" w:hAnsi="ＭＳ 明朝" w:hint="eastAsia"/>
          <w:sz w:val="22"/>
          <w:szCs w:val="22"/>
        </w:rPr>
        <w:t>地域で風景をつくることができていると感じるか</w:t>
      </w:r>
    </w:p>
    <w:p w14:paraId="7244E244" w14:textId="77777777" w:rsidR="00C9269A" w:rsidRPr="000B4CA6" w:rsidRDefault="00C9269A" w:rsidP="00C9269A">
      <w:pPr>
        <w:pStyle w:val="a8"/>
        <w:spacing w:line="360" w:lineRule="exact"/>
        <w:ind w:leftChars="400" w:left="1060" w:hangingChars="100" w:hanging="220"/>
        <w:jc w:val="left"/>
        <w:rPr>
          <w:rFonts w:ascii="ＭＳ 明朝" w:hAnsi="ＭＳ 明朝"/>
          <w:sz w:val="22"/>
          <w:szCs w:val="22"/>
        </w:rPr>
      </w:pPr>
      <w:r w:rsidRPr="000B4CA6">
        <w:rPr>
          <w:rFonts w:ascii="ＭＳ 明朝" w:hAnsi="ＭＳ 明朝"/>
          <w:sz w:val="22"/>
          <w:szCs w:val="22"/>
        </w:rPr>
        <w:t>c.</w:t>
      </w:r>
      <w:r w:rsidR="003A27CA" w:rsidRPr="000B4CA6">
        <w:rPr>
          <w:rFonts w:ascii="ＭＳ 明朝" w:hAnsi="ＭＳ 明朝"/>
          <w:sz w:val="22"/>
          <w:szCs w:val="22"/>
        </w:rPr>
        <w:t xml:space="preserve"> </w:t>
      </w:r>
      <w:r w:rsidR="003A27CA" w:rsidRPr="000B4CA6">
        <w:rPr>
          <w:rFonts w:ascii="ＭＳ 明朝" w:hAnsi="ＭＳ 明朝" w:hint="eastAsia"/>
          <w:sz w:val="22"/>
          <w:szCs w:val="22"/>
        </w:rPr>
        <w:t>人材育成の取組に対する満足度</w:t>
      </w:r>
    </w:p>
    <w:p w14:paraId="57A949EE" w14:textId="77777777" w:rsidR="001E5F10" w:rsidRPr="000B4CA6" w:rsidRDefault="00C9269A" w:rsidP="00C9269A">
      <w:pPr>
        <w:pStyle w:val="a8"/>
        <w:spacing w:line="360" w:lineRule="exact"/>
        <w:ind w:leftChars="400" w:left="1060" w:hangingChars="100" w:hanging="220"/>
        <w:jc w:val="left"/>
        <w:rPr>
          <w:rFonts w:ascii="ＭＳ 明朝" w:hAnsi="ＭＳ 明朝"/>
          <w:sz w:val="22"/>
          <w:szCs w:val="22"/>
        </w:rPr>
      </w:pPr>
      <w:r w:rsidRPr="000B4CA6">
        <w:rPr>
          <w:rFonts w:ascii="ＭＳ 明朝" w:hAnsi="ＭＳ 明朝"/>
          <w:sz w:val="22"/>
          <w:szCs w:val="22"/>
        </w:rPr>
        <w:t>d.</w:t>
      </w:r>
      <w:r w:rsidR="003A27CA" w:rsidRPr="000B4CA6">
        <w:rPr>
          <w:rFonts w:ascii="ＭＳ 明朝" w:hAnsi="ＭＳ 明朝"/>
          <w:sz w:val="22"/>
          <w:szCs w:val="22"/>
        </w:rPr>
        <w:t xml:space="preserve"> </w:t>
      </w:r>
      <w:r w:rsidR="003A27CA" w:rsidRPr="000B4CA6">
        <w:rPr>
          <w:rFonts w:ascii="ＭＳ 明朝" w:hAnsi="ＭＳ 明朝" w:hint="eastAsia"/>
          <w:sz w:val="22"/>
          <w:szCs w:val="22"/>
        </w:rPr>
        <w:t>今後の展望や課題</w:t>
      </w:r>
      <w:r w:rsidRPr="000B4CA6">
        <w:rPr>
          <w:rFonts w:ascii="ＭＳ 明朝" w:hAnsi="ＭＳ 明朝" w:hint="eastAsia"/>
          <w:sz w:val="22"/>
          <w:szCs w:val="22"/>
        </w:rPr>
        <w:t xml:space="preserve">　等</w:t>
      </w:r>
    </w:p>
    <w:p w14:paraId="61B9E18D" w14:textId="5F7716E1" w:rsidR="00F260E4" w:rsidRPr="000B4CA6" w:rsidRDefault="00A565A1" w:rsidP="001F5E2E">
      <w:pPr>
        <w:pStyle w:val="a8"/>
        <w:spacing w:line="360" w:lineRule="exact"/>
        <w:ind w:left="880" w:hangingChars="400" w:hanging="880"/>
        <w:jc w:val="left"/>
        <w:rPr>
          <w:rFonts w:ascii="ＭＳ 明朝" w:hAnsi="ＭＳ 明朝"/>
          <w:sz w:val="22"/>
          <w:szCs w:val="22"/>
        </w:rPr>
      </w:pPr>
      <w:r w:rsidRPr="000B4CA6">
        <w:rPr>
          <w:rFonts w:ascii="ＭＳ 明朝" w:hAnsi="ＭＳ 明朝" w:hint="eastAsia"/>
          <w:sz w:val="22"/>
          <w:szCs w:val="22"/>
        </w:rPr>
        <w:t xml:space="preserve">　　ク　ア～キに関して、５</w:t>
      </w:r>
      <w:r w:rsidR="005B73C2" w:rsidRPr="000B4CA6">
        <w:rPr>
          <w:rFonts w:ascii="ＭＳ 明朝" w:hAnsi="ＭＳ 明朝" w:hint="eastAsia"/>
          <w:sz w:val="22"/>
          <w:szCs w:val="22"/>
        </w:rPr>
        <w:t>箇所</w:t>
      </w:r>
      <w:r w:rsidRPr="000B4CA6">
        <w:rPr>
          <w:rFonts w:ascii="ＭＳ 明朝" w:hAnsi="ＭＳ 明朝" w:hint="eastAsia"/>
          <w:sz w:val="22"/>
          <w:szCs w:val="22"/>
        </w:rPr>
        <w:t>の地域</w:t>
      </w:r>
      <w:r w:rsidR="001F5E2E" w:rsidRPr="000B4CA6">
        <w:rPr>
          <w:rFonts w:ascii="ＭＳ 明朝" w:hAnsi="ＭＳ 明朝" w:hint="eastAsia"/>
          <w:sz w:val="22"/>
          <w:szCs w:val="22"/>
        </w:rPr>
        <w:t>で</w:t>
      </w:r>
      <w:r w:rsidR="00910BA5" w:rsidRPr="000B4CA6">
        <w:rPr>
          <w:rFonts w:ascii="ＭＳ 明朝" w:hAnsi="ＭＳ 明朝" w:hint="eastAsia"/>
          <w:sz w:val="22"/>
          <w:szCs w:val="22"/>
        </w:rPr>
        <w:t>風景づくりサポーターの育成</w:t>
      </w:r>
      <w:r w:rsidR="001F5E2E" w:rsidRPr="000B4CA6">
        <w:rPr>
          <w:rFonts w:ascii="ＭＳ 明朝" w:hAnsi="ＭＳ 明朝" w:hint="eastAsia"/>
          <w:sz w:val="22"/>
          <w:szCs w:val="22"/>
        </w:rPr>
        <w:t>を行うと</w:t>
      </w:r>
      <w:r w:rsidR="00910BA5" w:rsidRPr="000B4CA6">
        <w:rPr>
          <w:rFonts w:ascii="ＭＳ 明朝" w:hAnsi="ＭＳ 明朝" w:hint="eastAsia"/>
          <w:sz w:val="22"/>
          <w:szCs w:val="22"/>
        </w:rPr>
        <w:t>記載し</w:t>
      </w:r>
      <w:r w:rsidRPr="000B4CA6">
        <w:rPr>
          <w:rFonts w:ascii="ＭＳ 明朝" w:hAnsi="ＭＳ 明朝" w:hint="eastAsia"/>
          <w:sz w:val="22"/>
          <w:szCs w:val="22"/>
        </w:rPr>
        <w:t>ているが</w:t>
      </w:r>
      <w:r w:rsidR="008859A5" w:rsidRPr="000B4CA6">
        <w:rPr>
          <w:rFonts w:ascii="ＭＳ 明朝" w:hAnsi="ＭＳ 明朝" w:hint="eastAsia"/>
          <w:sz w:val="22"/>
          <w:szCs w:val="22"/>
        </w:rPr>
        <w:t>、</w:t>
      </w:r>
      <w:r w:rsidRPr="000B4CA6">
        <w:rPr>
          <w:rFonts w:ascii="ＭＳ 明朝" w:hAnsi="ＭＳ 明朝" w:hint="eastAsia"/>
          <w:sz w:val="22"/>
          <w:szCs w:val="22"/>
        </w:rPr>
        <w:t>対象箇所を</w:t>
      </w:r>
      <w:r w:rsidR="00634B3D" w:rsidRPr="000B4CA6">
        <w:rPr>
          <w:rFonts w:ascii="ＭＳ 明朝" w:hAnsi="ＭＳ 明朝" w:hint="eastAsia"/>
          <w:sz w:val="22"/>
          <w:szCs w:val="22"/>
        </w:rPr>
        <w:t>最低</w:t>
      </w:r>
      <w:r w:rsidR="001F5E2E" w:rsidRPr="000B4CA6">
        <w:rPr>
          <w:rFonts w:ascii="ＭＳ 明朝" w:hAnsi="ＭＳ 明朝" w:hint="eastAsia"/>
          <w:sz w:val="22"/>
          <w:szCs w:val="22"/>
        </w:rPr>
        <w:t>３箇所</w:t>
      </w:r>
      <w:r w:rsidR="00634B3D" w:rsidRPr="000B4CA6">
        <w:rPr>
          <w:rFonts w:ascii="ＭＳ 明朝" w:hAnsi="ＭＳ 明朝" w:hint="eastAsia"/>
          <w:sz w:val="22"/>
          <w:szCs w:val="22"/>
        </w:rPr>
        <w:t>に</w:t>
      </w:r>
      <w:r w:rsidRPr="000B4CA6">
        <w:rPr>
          <w:rFonts w:ascii="ＭＳ 明朝" w:hAnsi="ＭＳ 明朝" w:hint="eastAsia"/>
          <w:sz w:val="22"/>
          <w:szCs w:val="22"/>
        </w:rPr>
        <w:t>減らすことも可能とする。</w:t>
      </w:r>
      <w:r w:rsidR="001F5E2E" w:rsidRPr="000B4CA6">
        <w:rPr>
          <w:rFonts w:ascii="ＭＳ 明朝" w:hAnsi="ＭＳ 明朝" w:hint="eastAsia"/>
          <w:sz w:val="22"/>
          <w:szCs w:val="22"/>
        </w:rPr>
        <w:t>ただし、</w:t>
      </w:r>
      <w:r w:rsidR="003A5B27" w:rsidRPr="000B4CA6">
        <w:rPr>
          <w:rFonts w:ascii="ＭＳ 明朝" w:hAnsi="ＭＳ 明朝" w:hint="eastAsia"/>
          <w:sz w:val="22"/>
          <w:szCs w:val="22"/>
        </w:rPr>
        <w:t>減らした分は</w:t>
      </w:r>
      <w:r w:rsidR="007667BC" w:rsidRPr="000B4CA6">
        <w:rPr>
          <w:rFonts w:ascii="ＭＳ 明朝" w:hAnsi="ＭＳ 明朝" w:hint="eastAsia"/>
          <w:sz w:val="22"/>
          <w:szCs w:val="22"/>
        </w:rPr>
        <w:t>妥当な積算のもと参加が見込まれる</w:t>
      </w:r>
      <w:r w:rsidR="00D1249E" w:rsidRPr="000B4CA6">
        <w:rPr>
          <w:rFonts w:ascii="ＭＳ 明朝" w:hAnsi="ＭＳ 明朝" w:hint="eastAsia"/>
          <w:sz w:val="22"/>
          <w:szCs w:val="22"/>
        </w:rPr>
        <w:t>新しい</w:t>
      </w:r>
      <w:r w:rsidR="00910BA5" w:rsidRPr="000B4CA6">
        <w:rPr>
          <w:rFonts w:ascii="ＭＳ 明朝" w:hAnsi="ＭＳ 明朝" w:hint="eastAsia"/>
          <w:sz w:val="22"/>
          <w:szCs w:val="22"/>
        </w:rPr>
        <w:t>風景づくりサポーターの</w:t>
      </w:r>
      <w:r w:rsidR="00D1249E" w:rsidRPr="000B4CA6">
        <w:rPr>
          <w:rFonts w:ascii="ＭＳ 明朝" w:hAnsi="ＭＳ 明朝" w:hint="eastAsia"/>
          <w:sz w:val="22"/>
          <w:szCs w:val="22"/>
        </w:rPr>
        <w:t>育成プログラムを</w:t>
      </w:r>
      <w:r w:rsidR="005B73C2" w:rsidRPr="000B4CA6">
        <w:rPr>
          <w:rFonts w:ascii="ＭＳ 明朝" w:hAnsi="ＭＳ 明朝" w:hint="eastAsia"/>
          <w:sz w:val="22"/>
          <w:szCs w:val="22"/>
        </w:rPr>
        <w:t>提案する</w:t>
      </w:r>
      <w:r w:rsidR="00910BA5" w:rsidRPr="000B4CA6">
        <w:rPr>
          <w:rFonts w:ascii="ＭＳ 明朝" w:hAnsi="ＭＳ 明朝" w:hint="eastAsia"/>
          <w:sz w:val="22"/>
          <w:szCs w:val="22"/>
        </w:rPr>
        <w:t>こ</w:t>
      </w:r>
      <w:r w:rsidR="005B73C2" w:rsidRPr="000B4CA6">
        <w:rPr>
          <w:rFonts w:ascii="ＭＳ 明朝" w:hAnsi="ＭＳ 明朝" w:hint="eastAsia"/>
          <w:sz w:val="22"/>
          <w:szCs w:val="22"/>
        </w:rPr>
        <w:t>と。</w:t>
      </w:r>
      <w:r w:rsidR="007667BC" w:rsidRPr="000B4CA6">
        <w:rPr>
          <w:rFonts w:ascii="ＭＳ 明朝" w:hAnsi="ＭＳ 明朝" w:hint="eastAsia"/>
          <w:sz w:val="22"/>
          <w:szCs w:val="22"/>
        </w:rPr>
        <w:t>※</w:t>
      </w:r>
      <w:r w:rsidR="00D1249E" w:rsidRPr="000B4CA6">
        <w:rPr>
          <w:rFonts w:ascii="ＭＳ 明朝" w:hAnsi="ＭＳ 明朝" w:hint="eastAsia"/>
          <w:sz w:val="22"/>
          <w:szCs w:val="22"/>
        </w:rPr>
        <w:t>新たな</w:t>
      </w:r>
      <w:r w:rsidR="00910BA5" w:rsidRPr="000B4CA6">
        <w:rPr>
          <w:rFonts w:ascii="ＭＳ 明朝" w:hAnsi="ＭＳ 明朝" w:hint="eastAsia"/>
          <w:sz w:val="22"/>
          <w:szCs w:val="22"/>
        </w:rPr>
        <w:t>風景づくりサポーターの育成</w:t>
      </w:r>
      <w:r w:rsidR="007667BC" w:rsidRPr="000B4CA6">
        <w:rPr>
          <w:rFonts w:ascii="ＭＳ 明朝" w:hAnsi="ＭＳ 明朝" w:hint="eastAsia"/>
          <w:sz w:val="22"/>
          <w:szCs w:val="22"/>
        </w:rPr>
        <w:t>プログラムの提案はモデル的地区のみでなく沖縄県全域</w:t>
      </w:r>
      <w:r w:rsidR="00634B3D" w:rsidRPr="000B4CA6">
        <w:rPr>
          <w:rFonts w:ascii="ＭＳ 明朝" w:hAnsi="ＭＳ 明朝" w:hint="eastAsia"/>
          <w:sz w:val="22"/>
          <w:szCs w:val="22"/>
        </w:rPr>
        <w:t>を</w:t>
      </w:r>
      <w:r w:rsidR="007667BC" w:rsidRPr="000B4CA6">
        <w:rPr>
          <w:rFonts w:ascii="ＭＳ 明朝" w:hAnsi="ＭＳ 明朝" w:hint="eastAsia"/>
          <w:sz w:val="22"/>
          <w:szCs w:val="22"/>
        </w:rPr>
        <w:t>対象と</w:t>
      </w:r>
      <w:r w:rsidR="001A6905" w:rsidRPr="000B4CA6">
        <w:rPr>
          <w:rFonts w:ascii="ＭＳ 明朝" w:hAnsi="ＭＳ 明朝" w:hint="eastAsia"/>
          <w:sz w:val="22"/>
          <w:szCs w:val="22"/>
        </w:rPr>
        <w:t>して</w:t>
      </w:r>
      <w:r w:rsidR="00634B3D" w:rsidRPr="000B4CA6">
        <w:rPr>
          <w:rFonts w:ascii="ＭＳ 明朝" w:hAnsi="ＭＳ 明朝" w:hint="eastAsia"/>
          <w:sz w:val="22"/>
          <w:szCs w:val="22"/>
        </w:rPr>
        <w:t>も</w:t>
      </w:r>
      <w:r w:rsidR="001A6905" w:rsidRPr="000B4CA6">
        <w:rPr>
          <w:rFonts w:ascii="ＭＳ 明朝" w:hAnsi="ＭＳ 明朝" w:hint="eastAsia"/>
          <w:sz w:val="22"/>
          <w:szCs w:val="22"/>
        </w:rPr>
        <w:t>よい</w:t>
      </w:r>
      <w:r w:rsidR="007667BC" w:rsidRPr="000B4CA6">
        <w:rPr>
          <w:rFonts w:ascii="ＭＳ 明朝" w:hAnsi="ＭＳ 明朝" w:hint="eastAsia"/>
          <w:sz w:val="22"/>
          <w:szCs w:val="22"/>
        </w:rPr>
        <w:t>。</w:t>
      </w:r>
    </w:p>
    <w:p w14:paraId="148619CA" w14:textId="77777777" w:rsidR="004E4820" w:rsidRPr="000B4CA6" w:rsidRDefault="009D170D"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 xml:space="preserve"> </w:t>
      </w:r>
      <w:r w:rsidR="00265CF8" w:rsidRPr="000B4CA6">
        <w:rPr>
          <w:rFonts w:ascii="ＭＳ 明朝" w:hAnsi="ＭＳ 明朝" w:hint="eastAsia"/>
          <w:sz w:val="22"/>
          <w:szCs w:val="22"/>
        </w:rPr>
        <w:t xml:space="preserve">(2) </w:t>
      </w:r>
      <w:r w:rsidR="005C03E0" w:rsidRPr="000B4CA6">
        <w:rPr>
          <w:rFonts w:ascii="ＭＳ 明朝" w:hAnsi="ＭＳ 明朝" w:hint="eastAsia"/>
          <w:sz w:val="22"/>
          <w:szCs w:val="22"/>
        </w:rPr>
        <w:t>地域景観リーダー</w:t>
      </w:r>
      <w:r w:rsidR="007742A8" w:rsidRPr="000B4CA6">
        <w:rPr>
          <w:rFonts w:ascii="ＭＳ 明朝" w:hAnsi="ＭＳ 明朝" w:hint="eastAsia"/>
          <w:sz w:val="22"/>
          <w:szCs w:val="22"/>
        </w:rPr>
        <w:t>の</w:t>
      </w:r>
      <w:r w:rsidR="006D7F0A" w:rsidRPr="000B4CA6">
        <w:rPr>
          <w:rFonts w:ascii="ＭＳ 明朝" w:hAnsi="ＭＳ 明朝" w:hint="eastAsia"/>
          <w:sz w:val="22"/>
          <w:szCs w:val="22"/>
        </w:rPr>
        <w:t>育成</w:t>
      </w:r>
    </w:p>
    <w:p w14:paraId="263CA779" w14:textId="26D4C551" w:rsidR="005420FC" w:rsidRPr="000B4CA6" w:rsidRDefault="002A7C10" w:rsidP="003E6ADB">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ア　</w:t>
      </w:r>
      <w:r w:rsidR="00265CF8" w:rsidRPr="000B4CA6">
        <w:rPr>
          <w:rFonts w:ascii="ＭＳ 明朝" w:hAnsi="ＭＳ 明朝" w:hint="eastAsia"/>
          <w:sz w:val="22"/>
          <w:szCs w:val="22"/>
        </w:rPr>
        <w:t>風景づくりサポーター人材育成の対象</w:t>
      </w:r>
      <w:r w:rsidR="00F14CDC" w:rsidRPr="000B4CA6">
        <w:rPr>
          <w:rFonts w:ascii="ＭＳ 明朝" w:hAnsi="ＭＳ 明朝" w:hint="eastAsia"/>
          <w:sz w:val="22"/>
          <w:szCs w:val="22"/>
        </w:rPr>
        <w:t>箇所</w:t>
      </w:r>
      <w:r w:rsidR="00287356" w:rsidRPr="000B4CA6">
        <w:rPr>
          <w:rFonts w:ascii="ＭＳ 明朝" w:hAnsi="ＭＳ 明朝" w:hint="eastAsia"/>
          <w:sz w:val="22"/>
          <w:szCs w:val="22"/>
        </w:rPr>
        <w:t>の地域のリーダーとなりうる人材（</w:t>
      </w:r>
      <w:r w:rsidR="007667BC" w:rsidRPr="000B4CA6">
        <w:rPr>
          <w:rFonts w:ascii="ＭＳ 明朝" w:hAnsi="ＭＳ 明朝" w:hint="eastAsia"/>
          <w:sz w:val="22"/>
          <w:szCs w:val="22"/>
        </w:rPr>
        <w:t>10名以上</w:t>
      </w:r>
      <w:r w:rsidR="00E80979" w:rsidRPr="000B4CA6">
        <w:rPr>
          <w:rFonts w:ascii="ＭＳ 明朝" w:hAnsi="ＭＳ 明朝" w:hint="eastAsia"/>
          <w:sz w:val="22"/>
          <w:szCs w:val="22"/>
        </w:rPr>
        <w:t>）を対象に、景観形成に係る全体講習会（半日</w:t>
      </w:r>
      <w:r w:rsidR="001212B3" w:rsidRPr="000B4CA6">
        <w:rPr>
          <w:rFonts w:ascii="ＭＳ 明朝" w:hAnsi="ＭＳ 明朝" w:hint="eastAsia"/>
          <w:sz w:val="22"/>
          <w:szCs w:val="22"/>
        </w:rPr>
        <w:t>程度</w:t>
      </w:r>
      <w:r w:rsidR="00E80979" w:rsidRPr="000B4CA6">
        <w:rPr>
          <w:rFonts w:ascii="ＭＳ 明朝" w:hAnsi="ＭＳ 明朝" w:hint="eastAsia"/>
          <w:sz w:val="22"/>
          <w:szCs w:val="22"/>
        </w:rPr>
        <w:t>・</w:t>
      </w:r>
      <w:r w:rsidR="000429EB" w:rsidRPr="000B4CA6">
        <w:rPr>
          <w:rFonts w:ascii="ＭＳ 明朝" w:hAnsi="ＭＳ 明朝" w:hint="eastAsia"/>
          <w:sz w:val="22"/>
          <w:szCs w:val="22"/>
        </w:rPr>
        <w:t>２</w:t>
      </w:r>
      <w:r w:rsidR="00F14CDC" w:rsidRPr="000B4CA6">
        <w:rPr>
          <w:rFonts w:ascii="ＭＳ 明朝" w:hAnsi="ＭＳ 明朝" w:hint="eastAsia"/>
          <w:sz w:val="22"/>
          <w:szCs w:val="22"/>
        </w:rPr>
        <w:t>回）</w:t>
      </w:r>
      <w:r w:rsidR="007706D7" w:rsidRPr="000B4CA6">
        <w:rPr>
          <w:rFonts w:ascii="ＭＳ 明朝" w:hAnsi="ＭＳ 明朝" w:hint="eastAsia"/>
          <w:sz w:val="22"/>
          <w:szCs w:val="22"/>
        </w:rPr>
        <w:t>、</w:t>
      </w:r>
      <w:r w:rsidR="00434B49" w:rsidRPr="000B4CA6">
        <w:rPr>
          <w:rFonts w:ascii="ＭＳ 明朝" w:hAnsi="ＭＳ 明朝" w:hint="eastAsia"/>
          <w:sz w:val="22"/>
          <w:szCs w:val="22"/>
        </w:rPr>
        <w:t>先導地区視察研修</w:t>
      </w:r>
      <w:r w:rsidR="00055B2C" w:rsidRPr="000B4CA6">
        <w:rPr>
          <w:rFonts w:ascii="ＭＳ 明朝" w:hAnsi="ＭＳ 明朝" w:hint="eastAsia"/>
          <w:sz w:val="22"/>
          <w:szCs w:val="22"/>
        </w:rPr>
        <w:t>（</w:t>
      </w:r>
      <w:r w:rsidR="004D5DC5" w:rsidRPr="000B4CA6">
        <w:rPr>
          <w:rFonts w:ascii="ＭＳ 明朝" w:hAnsi="ＭＳ 明朝" w:hint="eastAsia"/>
          <w:sz w:val="22"/>
          <w:szCs w:val="22"/>
        </w:rPr>
        <w:t>半日程度・２回</w:t>
      </w:r>
      <w:r w:rsidR="00055B2C" w:rsidRPr="000B4CA6">
        <w:rPr>
          <w:rFonts w:ascii="ＭＳ 明朝" w:hAnsi="ＭＳ 明朝" w:hint="eastAsia"/>
          <w:sz w:val="22"/>
          <w:szCs w:val="22"/>
        </w:rPr>
        <w:t>）</w:t>
      </w:r>
      <w:r w:rsidR="00265CF8" w:rsidRPr="000B4CA6">
        <w:rPr>
          <w:rFonts w:ascii="ＭＳ 明朝" w:hAnsi="ＭＳ 明朝" w:hint="eastAsia"/>
          <w:sz w:val="22"/>
          <w:szCs w:val="22"/>
        </w:rPr>
        <w:t>を開催し、地域景観づくりの核となる人材を育成する。</w:t>
      </w:r>
      <w:r w:rsidR="00CF3DB5" w:rsidRPr="000B4CA6">
        <w:rPr>
          <w:rFonts w:ascii="ＭＳ 明朝" w:hAnsi="ＭＳ 明朝" w:hint="eastAsia"/>
          <w:sz w:val="22"/>
          <w:szCs w:val="22"/>
        </w:rPr>
        <w:t>また、地域の協力が得られそうな時間設定とすること。</w:t>
      </w:r>
    </w:p>
    <w:p w14:paraId="56784AE3" w14:textId="77777777" w:rsidR="008E7DC7" w:rsidRPr="000B4CA6" w:rsidRDefault="0016646E" w:rsidP="008E7DC7">
      <w:pPr>
        <w:pStyle w:val="a8"/>
        <w:spacing w:line="360" w:lineRule="exact"/>
        <w:jc w:val="left"/>
        <w:rPr>
          <w:rFonts w:ascii="ＭＳ 明朝" w:hAnsi="ＭＳ 明朝"/>
          <w:sz w:val="22"/>
          <w:szCs w:val="22"/>
        </w:rPr>
      </w:pPr>
      <w:r w:rsidRPr="000B4CA6">
        <w:rPr>
          <w:rFonts w:ascii="ＭＳ 明朝" w:hAnsi="ＭＳ 明朝" w:hint="eastAsia"/>
          <w:sz w:val="22"/>
          <w:szCs w:val="22"/>
        </w:rPr>
        <w:t xml:space="preserve">　　　※地域景観リーダー</w:t>
      </w:r>
      <w:r w:rsidR="0077161E" w:rsidRPr="000B4CA6">
        <w:rPr>
          <w:rFonts w:ascii="ＭＳ 明朝" w:hAnsi="ＭＳ 明朝" w:hint="eastAsia"/>
          <w:sz w:val="22"/>
          <w:szCs w:val="22"/>
        </w:rPr>
        <w:t>：</w:t>
      </w:r>
      <w:r w:rsidRPr="000B4CA6">
        <w:rPr>
          <w:rFonts w:ascii="ＭＳ 明朝" w:hAnsi="ＭＳ 明朝" w:hint="eastAsia"/>
          <w:sz w:val="22"/>
          <w:szCs w:val="22"/>
        </w:rPr>
        <w:t>自治会長、青年会代表、婦人会代表、老人会代表、専門知識を</w:t>
      </w:r>
    </w:p>
    <w:p w14:paraId="7D5DC8D4" w14:textId="7FD92699" w:rsidR="00CF3DB5" w:rsidRPr="000B4CA6" w:rsidRDefault="0016646E" w:rsidP="00CF3DB5">
      <w:pPr>
        <w:pStyle w:val="a8"/>
        <w:spacing w:line="360" w:lineRule="exact"/>
        <w:ind w:firstLineChars="1300" w:firstLine="2860"/>
        <w:jc w:val="left"/>
        <w:rPr>
          <w:rFonts w:ascii="ＭＳ 明朝" w:hAnsi="ＭＳ 明朝"/>
          <w:sz w:val="22"/>
          <w:szCs w:val="22"/>
        </w:rPr>
      </w:pPr>
      <w:r w:rsidRPr="000B4CA6">
        <w:rPr>
          <w:rFonts w:ascii="ＭＳ 明朝" w:hAnsi="ＭＳ 明朝" w:hint="eastAsia"/>
          <w:sz w:val="22"/>
          <w:szCs w:val="22"/>
        </w:rPr>
        <w:t>有する住民</w:t>
      </w:r>
      <w:r w:rsidR="0077161E" w:rsidRPr="000B4CA6">
        <w:rPr>
          <w:rFonts w:ascii="ＭＳ 明朝" w:hAnsi="ＭＳ 明朝" w:hint="eastAsia"/>
          <w:sz w:val="22"/>
          <w:szCs w:val="22"/>
        </w:rPr>
        <w:t>、地域のNPO</w:t>
      </w:r>
      <w:r w:rsidR="005934CD" w:rsidRPr="000B4CA6">
        <w:rPr>
          <w:rFonts w:ascii="ＭＳ 明朝" w:hAnsi="ＭＳ 明朝" w:hint="eastAsia"/>
          <w:sz w:val="22"/>
          <w:szCs w:val="22"/>
        </w:rPr>
        <w:t>及び</w:t>
      </w:r>
      <w:r w:rsidRPr="000B4CA6">
        <w:rPr>
          <w:rFonts w:ascii="ＭＳ 明朝" w:hAnsi="ＭＳ 明朝" w:hint="eastAsia"/>
          <w:sz w:val="22"/>
          <w:szCs w:val="22"/>
        </w:rPr>
        <w:t>地域の景観整備機構</w:t>
      </w:r>
    </w:p>
    <w:p w14:paraId="27502A5E" w14:textId="0AEFE93A" w:rsidR="007667BC" w:rsidRPr="000B4CA6" w:rsidRDefault="006203DD" w:rsidP="008E7DC7">
      <w:pPr>
        <w:pStyle w:val="a8"/>
        <w:spacing w:line="360" w:lineRule="exact"/>
        <w:ind w:firstLineChars="200" w:firstLine="440"/>
        <w:jc w:val="left"/>
        <w:rPr>
          <w:rFonts w:ascii="ＭＳ 明朝" w:hAnsi="ＭＳ 明朝"/>
          <w:sz w:val="22"/>
          <w:szCs w:val="22"/>
        </w:rPr>
      </w:pPr>
      <w:r w:rsidRPr="000B4CA6">
        <w:rPr>
          <w:rFonts w:ascii="ＭＳ 明朝" w:hAnsi="ＭＳ 明朝" w:hint="eastAsia"/>
          <w:sz w:val="22"/>
          <w:szCs w:val="22"/>
        </w:rPr>
        <w:t xml:space="preserve">イ　</w:t>
      </w:r>
      <w:r w:rsidR="00FF016C" w:rsidRPr="000B4CA6">
        <w:rPr>
          <w:rFonts w:ascii="ＭＳ 明朝" w:hAnsi="ＭＳ 明朝" w:hint="eastAsia"/>
          <w:sz w:val="22"/>
          <w:szCs w:val="22"/>
        </w:rPr>
        <w:t>講師の選定</w:t>
      </w:r>
      <w:r w:rsidR="00833A15" w:rsidRPr="000B4CA6">
        <w:rPr>
          <w:rFonts w:ascii="ＭＳ 明朝" w:hAnsi="ＭＳ 明朝" w:hint="eastAsia"/>
          <w:sz w:val="22"/>
          <w:szCs w:val="22"/>
        </w:rPr>
        <w:t>は</w:t>
      </w:r>
      <w:r w:rsidR="00FF016C" w:rsidRPr="000B4CA6">
        <w:rPr>
          <w:rFonts w:ascii="ＭＳ 明朝" w:hAnsi="ＭＳ 明朝" w:hint="eastAsia"/>
          <w:sz w:val="22"/>
          <w:szCs w:val="22"/>
        </w:rPr>
        <w:t>県と協議の上、決定する。</w:t>
      </w:r>
    </w:p>
    <w:p w14:paraId="3EA58191" w14:textId="1BD3FC42" w:rsidR="0087591A" w:rsidRPr="000B4CA6" w:rsidRDefault="00CF3DB5" w:rsidP="0087591A">
      <w:pPr>
        <w:pStyle w:val="a8"/>
        <w:spacing w:line="360" w:lineRule="exact"/>
        <w:ind w:leftChars="200" w:left="860" w:hangingChars="200" w:hanging="440"/>
        <w:jc w:val="left"/>
        <w:rPr>
          <w:rFonts w:ascii="ＭＳ 明朝" w:hAnsi="ＭＳ 明朝"/>
          <w:sz w:val="22"/>
          <w:szCs w:val="22"/>
        </w:rPr>
      </w:pPr>
      <w:r w:rsidRPr="000B4CA6">
        <w:rPr>
          <w:rFonts w:ascii="ＭＳ 明朝" w:hAnsi="ＭＳ 明朝" w:hint="eastAsia"/>
          <w:sz w:val="22"/>
          <w:szCs w:val="22"/>
        </w:rPr>
        <w:t>ウ　ア～イに関して、</w:t>
      </w:r>
      <w:r w:rsidR="00910BA5" w:rsidRPr="000B4CA6">
        <w:rPr>
          <w:rFonts w:ascii="ＭＳ 明朝" w:hAnsi="ＭＳ 明朝" w:hint="eastAsia"/>
          <w:sz w:val="22"/>
          <w:szCs w:val="22"/>
        </w:rPr>
        <w:t>地域景観リーダーの育成は</w:t>
      </w:r>
      <w:r w:rsidR="00634B3D" w:rsidRPr="000B4CA6">
        <w:rPr>
          <w:rFonts w:ascii="ＭＳ 明朝" w:hAnsi="ＭＳ 明朝" w:hint="eastAsia"/>
          <w:sz w:val="22"/>
          <w:szCs w:val="22"/>
        </w:rPr>
        <w:t>講習会及び視察研修を</w:t>
      </w:r>
      <w:r w:rsidRPr="000B4CA6">
        <w:rPr>
          <w:rFonts w:ascii="ＭＳ 明朝" w:hAnsi="ＭＳ 明朝" w:hint="eastAsia"/>
          <w:sz w:val="22"/>
          <w:szCs w:val="22"/>
        </w:rPr>
        <w:t>合計半日程度４回としているが、地域の協力が得られる回数に減らし、</w:t>
      </w:r>
      <w:r w:rsidR="0087591A" w:rsidRPr="000B4CA6">
        <w:rPr>
          <w:rFonts w:ascii="ＭＳ 明朝" w:hAnsi="ＭＳ 明朝" w:hint="eastAsia"/>
          <w:sz w:val="22"/>
          <w:szCs w:val="22"/>
        </w:rPr>
        <w:t>減らした分は妥当な積算のもと</w:t>
      </w:r>
      <w:r w:rsidR="00D1249E" w:rsidRPr="000B4CA6">
        <w:rPr>
          <w:rFonts w:ascii="ＭＳ 明朝" w:hAnsi="ＭＳ 明朝" w:hint="eastAsia"/>
          <w:sz w:val="22"/>
          <w:szCs w:val="22"/>
        </w:rPr>
        <w:t>新しい</w:t>
      </w:r>
      <w:r w:rsidRPr="000B4CA6">
        <w:rPr>
          <w:rFonts w:ascii="ＭＳ 明朝" w:hAnsi="ＭＳ 明朝" w:hint="eastAsia"/>
          <w:sz w:val="22"/>
          <w:szCs w:val="22"/>
        </w:rPr>
        <w:t>提案をすることも可能とする。</w:t>
      </w:r>
    </w:p>
    <w:p w14:paraId="5AA0627A" w14:textId="19CD0278" w:rsidR="00F260E4" w:rsidRPr="000B4CA6" w:rsidRDefault="0087591A" w:rsidP="00F260E4">
      <w:pPr>
        <w:pStyle w:val="a8"/>
        <w:spacing w:line="360" w:lineRule="exact"/>
        <w:ind w:leftChars="200" w:left="860" w:hangingChars="200" w:hanging="440"/>
        <w:jc w:val="left"/>
        <w:rPr>
          <w:rFonts w:ascii="ＭＳ 明朝" w:hAnsi="ＭＳ 明朝"/>
          <w:sz w:val="22"/>
          <w:szCs w:val="22"/>
        </w:rPr>
      </w:pPr>
      <w:r w:rsidRPr="000B4CA6">
        <w:rPr>
          <w:rFonts w:ascii="ＭＳ 明朝" w:hAnsi="ＭＳ 明朝" w:hint="eastAsia"/>
          <w:sz w:val="22"/>
          <w:szCs w:val="22"/>
        </w:rPr>
        <w:lastRenderedPageBreak/>
        <w:t>※「(1)風景づくりサポーターの育成　ク」で記述している減らした箇所分の業務と</w:t>
      </w:r>
      <w:r w:rsidR="00771A47" w:rsidRPr="000B4CA6">
        <w:rPr>
          <w:rFonts w:ascii="ＭＳ 明朝" w:hAnsi="ＭＳ 明朝" w:hint="eastAsia"/>
          <w:sz w:val="22"/>
          <w:szCs w:val="22"/>
        </w:rPr>
        <w:t>「</w:t>
      </w:r>
      <w:r w:rsidRPr="000B4CA6">
        <w:rPr>
          <w:rFonts w:ascii="ＭＳ 明朝" w:hAnsi="ＭＳ 明朝" w:hint="eastAsia"/>
          <w:sz w:val="22"/>
          <w:szCs w:val="22"/>
        </w:rPr>
        <w:t>(2)地域景観リーダーの育成</w:t>
      </w:r>
      <w:r w:rsidR="00771A47" w:rsidRPr="000B4CA6">
        <w:rPr>
          <w:rFonts w:ascii="ＭＳ 明朝" w:hAnsi="ＭＳ 明朝" w:hint="eastAsia"/>
          <w:sz w:val="22"/>
          <w:szCs w:val="22"/>
        </w:rPr>
        <w:t xml:space="preserve">　ウ」</w:t>
      </w:r>
      <w:r w:rsidRPr="000B4CA6">
        <w:rPr>
          <w:rFonts w:ascii="ＭＳ 明朝" w:hAnsi="ＭＳ 明朝" w:hint="eastAsia"/>
          <w:sz w:val="22"/>
          <w:szCs w:val="22"/>
        </w:rPr>
        <w:t>の減らした</w:t>
      </w:r>
      <w:r w:rsidR="00771A47" w:rsidRPr="000B4CA6">
        <w:rPr>
          <w:rFonts w:ascii="ＭＳ 明朝" w:hAnsi="ＭＳ 明朝" w:hint="eastAsia"/>
          <w:sz w:val="22"/>
          <w:szCs w:val="22"/>
        </w:rPr>
        <w:t>分の</w:t>
      </w:r>
      <w:r w:rsidRPr="000B4CA6">
        <w:rPr>
          <w:rFonts w:ascii="ＭＳ 明朝" w:hAnsi="ＭＳ 明朝" w:hint="eastAsia"/>
          <w:sz w:val="22"/>
          <w:szCs w:val="22"/>
        </w:rPr>
        <w:t>業務</w:t>
      </w:r>
      <w:r w:rsidR="00771A47" w:rsidRPr="000B4CA6">
        <w:rPr>
          <w:rFonts w:ascii="ＭＳ 明朝" w:hAnsi="ＭＳ 明朝" w:hint="eastAsia"/>
          <w:sz w:val="22"/>
          <w:szCs w:val="22"/>
        </w:rPr>
        <w:t>を</w:t>
      </w:r>
      <w:r w:rsidRPr="000B4CA6">
        <w:rPr>
          <w:rFonts w:ascii="ＭＳ 明朝" w:hAnsi="ＭＳ 明朝" w:hint="eastAsia"/>
          <w:sz w:val="22"/>
          <w:szCs w:val="22"/>
        </w:rPr>
        <w:t>合わせて</w:t>
      </w:r>
      <w:r w:rsidR="00D1249E" w:rsidRPr="000B4CA6">
        <w:rPr>
          <w:rFonts w:ascii="ＭＳ 明朝" w:hAnsi="ＭＳ 明朝" w:hint="eastAsia"/>
          <w:sz w:val="22"/>
          <w:szCs w:val="22"/>
        </w:rPr>
        <w:t>新しい</w:t>
      </w:r>
      <w:r w:rsidRPr="000B4CA6">
        <w:rPr>
          <w:rFonts w:ascii="ＭＳ 明朝" w:hAnsi="ＭＳ 明朝" w:hint="eastAsia"/>
          <w:sz w:val="22"/>
          <w:szCs w:val="22"/>
        </w:rPr>
        <w:t>提案をすることも可能とする。</w:t>
      </w:r>
    </w:p>
    <w:p w14:paraId="101B7ECA" w14:textId="77777777" w:rsidR="00F840CA" w:rsidRPr="000B4CA6" w:rsidRDefault="00F840CA"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(3) 景観行政コーディネーター</w:t>
      </w:r>
      <w:r w:rsidR="00463F30" w:rsidRPr="000B4CA6">
        <w:rPr>
          <w:rFonts w:ascii="ＭＳ 明朝" w:hAnsi="ＭＳ 明朝" w:hint="eastAsia"/>
          <w:sz w:val="22"/>
          <w:szCs w:val="22"/>
        </w:rPr>
        <w:t>の育成</w:t>
      </w:r>
    </w:p>
    <w:p w14:paraId="6601D013" w14:textId="77777777" w:rsidR="006203DD" w:rsidRPr="000B4CA6" w:rsidRDefault="007F4C5E" w:rsidP="006203DD">
      <w:pPr>
        <w:pStyle w:val="a8"/>
        <w:spacing w:line="360" w:lineRule="exact"/>
        <w:ind w:leftChars="200" w:left="860" w:hangingChars="200" w:hanging="440"/>
        <w:jc w:val="left"/>
        <w:rPr>
          <w:rFonts w:ascii="ＭＳ 明朝" w:hAnsi="ＭＳ 明朝"/>
          <w:sz w:val="22"/>
          <w:szCs w:val="22"/>
        </w:rPr>
      </w:pPr>
      <w:r w:rsidRPr="000B4CA6">
        <w:rPr>
          <w:rFonts w:ascii="ＭＳ 明朝" w:hAnsi="ＭＳ 明朝" w:hint="eastAsia"/>
          <w:sz w:val="22"/>
          <w:szCs w:val="22"/>
        </w:rPr>
        <w:t xml:space="preserve">ア　</w:t>
      </w:r>
      <w:r w:rsidR="001E4D96" w:rsidRPr="000B4CA6">
        <w:rPr>
          <w:rFonts w:ascii="ＭＳ 明朝" w:hAnsi="ＭＳ 明朝" w:hint="eastAsia"/>
          <w:sz w:val="22"/>
          <w:szCs w:val="22"/>
        </w:rPr>
        <w:t>県行政担当者（景観評価システム</w:t>
      </w:r>
      <w:r w:rsidR="00067D42" w:rsidRPr="000B4CA6">
        <w:rPr>
          <w:rFonts w:ascii="ＭＳ 明朝" w:hAnsi="ＭＳ 明朝" w:hint="eastAsia"/>
          <w:sz w:val="22"/>
          <w:szCs w:val="22"/>
        </w:rPr>
        <w:t>対象事業担当者）、</w:t>
      </w:r>
      <w:r w:rsidR="00F840CA" w:rsidRPr="000B4CA6">
        <w:rPr>
          <w:rFonts w:ascii="ＭＳ 明朝" w:hAnsi="ＭＳ 明朝" w:hint="eastAsia"/>
          <w:sz w:val="22"/>
          <w:szCs w:val="22"/>
        </w:rPr>
        <w:t>県内市町村景</w:t>
      </w:r>
      <w:r w:rsidR="00D30448" w:rsidRPr="000B4CA6">
        <w:rPr>
          <w:rFonts w:ascii="ＭＳ 明朝" w:hAnsi="ＭＳ 明朝" w:hint="eastAsia"/>
          <w:sz w:val="22"/>
          <w:szCs w:val="22"/>
        </w:rPr>
        <w:t>観行政担当者を</w:t>
      </w:r>
    </w:p>
    <w:p w14:paraId="09DBD69D" w14:textId="7447151C" w:rsidR="00F840CA" w:rsidRPr="000B4CA6" w:rsidRDefault="00D30448" w:rsidP="006203DD">
      <w:pPr>
        <w:pStyle w:val="a8"/>
        <w:spacing w:line="360" w:lineRule="exact"/>
        <w:ind w:leftChars="300" w:left="850" w:hangingChars="100" w:hanging="220"/>
        <w:jc w:val="left"/>
        <w:rPr>
          <w:rFonts w:ascii="ＭＳ 明朝" w:hAnsi="ＭＳ 明朝"/>
          <w:sz w:val="22"/>
          <w:szCs w:val="22"/>
        </w:rPr>
      </w:pPr>
      <w:r w:rsidRPr="000B4CA6">
        <w:rPr>
          <w:rFonts w:ascii="ＭＳ 明朝" w:hAnsi="ＭＳ 明朝" w:hint="eastAsia"/>
          <w:sz w:val="22"/>
          <w:szCs w:val="22"/>
        </w:rPr>
        <w:t>対象に、県内外講師等による景観に係る基礎的研修</w:t>
      </w:r>
      <w:r w:rsidR="00F840CA" w:rsidRPr="000B4CA6">
        <w:rPr>
          <w:rFonts w:ascii="ＭＳ 明朝" w:hAnsi="ＭＳ 明朝" w:hint="eastAsia"/>
          <w:sz w:val="22"/>
          <w:szCs w:val="22"/>
        </w:rPr>
        <w:t>を行う。</w:t>
      </w:r>
    </w:p>
    <w:p w14:paraId="3A215E96" w14:textId="77777777" w:rsidR="006203DD" w:rsidRPr="000B4CA6" w:rsidRDefault="007F4C5E" w:rsidP="006203DD">
      <w:pPr>
        <w:pStyle w:val="a8"/>
        <w:spacing w:line="360" w:lineRule="exact"/>
        <w:ind w:leftChars="200" w:left="860" w:hangingChars="200" w:hanging="440"/>
        <w:jc w:val="left"/>
        <w:rPr>
          <w:rFonts w:ascii="ＭＳ 明朝" w:hAnsi="ＭＳ 明朝"/>
          <w:sz w:val="22"/>
          <w:szCs w:val="22"/>
        </w:rPr>
      </w:pPr>
      <w:r w:rsidRPr="000B4CA6">
        <w:rPr>
          <w:rFonts w:ascii="ＭＳ 明朝" w:hAnsi="ＭＳ 明朝" w:hint="eastAsia"/>
          <w:sz w:val="22"/>
          <w:szCs w:val="22"/>
        </w:rPr>
        <w:t xml:space="preserve">イ　</w:t>
      </w:r>
      <w:r w:rsidR="00F840CA" w:rsidRPr="000B4CA6">
        <w:rPr>
          <w:rFonts w:ascii="ＭＳ 明朝" w:hAnsi="ＭＳ 明朝" w:hint="eastAsia"/>
          <w:sz w:val="22"/>
          <w:szCs w:val="22"/>
        </w:rPr>
        <w:t>県内市町村の景観行政担当者を対</w:t>
      </w:r>
      <w:r w:rsidR="00D30448" w:rsidRPr="000B4CA6">
        <w:rPr>
          <w:rFonts w:ascii="ＭＳ 明朝" w:hAnsi="ＭＳ 明朝" w:hint="eastAsia"/>
          <w:sz w:val="22"/>
          <w:szCs w:val="22"/>
        </w:rPr>
        <w:t>象に、県内外講師等による景観に係る実践的</w:t>
      </w:r>
      <w:r w:rsidR="006203DD" w:rsidRPr="000B4CA6">
        <w:rPr>
          <w:rFonts w:ascii="ＭＳ 明朝" w:hAnsi="ＭＳ 明朝" w:hint="eastAsia"/>
          <w:sz w:val="22"/>
          <w:szCs w:val="22"/>
        </w:rPr>
        <w:t>研修</w:t>
      </w:r>
    </w:p>
    <w:p w14:paraId="51C50699" w14:textId="6DBE5720" w:rsidR="00F840CA" w:rsidRPr="000B4CA6" w:rsidRDefault="00F840CA" w:rsidP="006203DD">
      <w:pPr>
        <w:pStyle w:val="a8"/>
        <w:spacing w:line="360" w:lineRule="exact"/>
        <w:ind w:leftChars="300" w:left="850" w:hangingChars="100" w:hanging="220"/>
        <w:jc w:val="left"/>
        <w:rPr>
          <w:rFonts w:ascii="ＭＳ 明朝" w:hAnsi="ＭＳ 明朝"/>
          <w:sz w:val="22"/>
          <w:szCs w:val="22"/>
        </w:rPr>
      </w:pPr>
      <w:r w:rsidRPr="000B4CA6">
        <w:rPr>
          <w:rFonts w:ascii="ＭＳ 明朝" w:hAnsi="ＭＳ 明朝" w:hint="eastAsia"/>
          <w:sz w:val="22"/>
          <w:szCs w:val="22"/>
        </w:rPr>
        <w:t>を開催し、景観の実務に関する知識及び技術の向上を図る。</w:t>
      </w:r>
    </w:p>
    <w:p w14:paraId="01E2C556" w14:textId="44E3000F" w:rsidR="00EF23CA" w:rsidRPr="000B4CA6" w:rsidRDefault="00EF23CA"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ウ　ア及びイの研修は延べ３日程度の研修とする。</w:t>
      </w:r>
    </w:p>
    <w:p w14:paraId="1CE62D3A" w14:textId="77777777" w:rsidR="006203DD" w:rsidRPr="000B4CA6" w:rsidRDefault="00EF23CA" w:rsidP="006203DD">
      <w:pPr>
        <w:pStyle w:val="a8"/>
        <w:spacing w:line="360" w:lineRule="exact"/>
        <w:ind w:leftChars="200" w:left="860" w:hangingChars="200" w:hanging="440"/>
        <w:jc w:val="left"/>
        <w:rPr>
          <w:rFonts w:ascii="ＭＳ 明朝" w:hAnsi="ＭＳ 明朝"/>
          <w:sz w:val="22"/>
          <w:szCs w:val="22"/>
        </w:rPr>
      </w:pPr>
      <w:r w:rsidRPr="000B4CA6">
        <w:rPr>
          <w:rFonts w:ascii="ＭＳ 明朝" w:hAnsi="ＭＳ 明朝" w:hint="eastAsia"/>
          <w:sz w:val="22"/>
          <w:szCs w:val="22"/>
        </w:rPr>
        <w:t>エ</w:t>
      </w:r>
      <w:r w:rsidR="007F4C5E" w:rsidRPr="000B4CA6">
        <w:rPr>
          <w:rFonts w:ascii="ＭＳ 明朝" w:hAnsi="ＭＳ 明朝" w:hint="eastAsia"/>
          <w:sz w:val="22"/>
          <w:szCs w:val="22"/>
        </w:rPr>
        <w:t xml:space="preserve">　</w:t>
      </w:r>
      <w:r w:rsidR="000429EB" w:rsidRPr="000B4CA6">
        <w:rPr>
          <w:rFonts w:ascii="ＭＳ 明朝" w:hAnsi="ＭＳ 明朝" w:hint="eastAsia"/>
          <w:sz w:val="22"/>
          <w:szCs w:val="22"/>
        </w:rPr>
        <w:t>景観に係る</w:t>
      </w:r>
      <w:r w:rsidR="001652F6" w:rsidRPr="000B4CA6">
        <w:rPr>
          <w:rFonts w:ascii="ＭＳ 明朝" w:hAnsi="ＭＳ 明朝" w:hint="eastAsia"/>
          <w:sz w:val="22"/>
          <w:szCs w:val="22"/>
        </w:rPr>
        <w:t>県外先進地現地研修（２泊３</w:t>
      </w:r>
      <w:r w:rsidR="00F840CA" w:rsidRPr="000B4CA6">
        <w:rPr>
          <w:rFonts w:ascii="ＭＳ 明朝" w:hAnsi="ＭＳ 明朝" w:hint="eastAsia"/>
          <w:sz w:val="22"/>
          <w:szCs w:val="22"/>
        </w:rPr>
        <w:t>日・１回）に係るプログラムの作成、研修</w:t>
      </w:r>
    </w:p>
    <w:p w14:paraId="0E9AF2F4" w14:textId="450DF7A8" w:rsidR="00F4068B" w:rsidRPr="000B4CA6" w:rsidRDefault="00F840CA" w:rsidP="007C2675">
      <w:pPr>
        <w:pStyle w:val="a8"/>
        <w:spacing w:line="360" w:lineRule="exact"/>
        <w:ind w:leftChars="300" w:left="850" w:hangingChars="100" w:hanging="220"/>
        <w:jc w:val="left"/>
        <w:rPr>
          <w:rFonts w:ascii="ＭＳ 明朝" w:hAnsi="ＭＳ 明朝"/>
          <w:sz w:val="22"/>
          <w:szCs w:val="22"/>
        </w:rPr>
      </w:pPr>
      <w:r w:rsidRPr="000B4CA6">
        <w:rPr>
          <w:rFonts w:ascii="ＭＳ 明朝" w:hAnsi="ＭＳ 明朝" w:hint="eastAsia"/>
          <w:sz w:val="22"/>
          <w:szCs w:val="22"/>
        </w:rPr>
        <w:t>先との事前調整及び研修先での案内を行う。</w:t>
      </w:r>
    </w:p>
    <w:p w14:paraId="6967262C" w14:textId="7707B526" w:rsidR="00950850" w:rsidRPr="000B4CA6" w:rsidRDefault="006203DD" w:rsidP="006203DD">
      <w:pPr>
        <w:pStyle w:val="a8"/>
        <w:spacing w:line="360" w:lineRule="exact"/>
        <w:ind w:firstLineChars="200" w:firstLine="440"/>
        <w:jc w:val="left"/>
        <w:rPr>
          <w:rFonts w:ascii="ＭＳ 明朝" w:hAnsi="ＭＳ 明朝"/>
          <w:sz w:val="22"/>
          <w:szCs w:val="22"/>
        </w:rPr>
      </w:pPr>
      <w:r w:rsidRPr="000B4CA6">
        <w:rPr>
          <w:rFonts w:ascii="ＭＳ 明朝" w:hAnsi="ＭＳ 明朝" w:hint="eastAsia"/>
          <w:sz w:val="22"/>
          <w:szCs w:val="22"/>
        </w:rPr>
        <w:t xml:space="preserve">オ　</w:t>
      </w:r>
      <w:r w:rsidR="00950850" w:rsidRPr="000B4CA6">
        <w:rPr>
          <w:rFonts w:ascii="ＭＳ 明朝" w:hAnsi="ＭＳ 明朝" w:hint="eastAsia"/>
          <w:sz w:val="22"/>
          <w:szCs w:val="22"/>
        </w:rPr>
        <w:t>講師の選定及び県外先進地現地研修は県と協議の上、決定する。</w:t>
      </w:r>
    </w:p>
    <w:p w14:paraId="25689DC0" w14:textId="730D1928" w:rsidR="00520A14" w:rsidRPr="000B4CA6" w:rsidRDefault="005420FC" w:rsidP="00950850">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【参考】市町村からの</w:t>
      </w:r>
      <w:r w:rsidR="001212B3" w:rsidRPr="000B4CA6">
        <w:rPr>
          <w:rFonts w:ascii="ＭＳ 明朝" w:hAnsi="ＭＳ 明朝" w:hint="eastAsia"/>
          <w:sz w:val="22"/>
          <w:szCs w:val="22"/>
        </w:rPr>
        <w:t>ア～ウの研修内容について</w:t>
      </w:r>
      <w:r w:rsidRPr="000B4CA6">
        <w:rPr>
          <w:rFonts w:ascii="ＭＳ 明朝" w:hAnsi="ＭＳ 明朝" w:hint="eastAsia"/>
          <w:sz w:val="22"/>
          <w:szCs w:val="22"/>
        </w:rPr>
        <w:t>の要望</w:t>
      </w:r>
    </w:p>
    <w:p w14:paraId="67058EF9" w14:textId="6BC376F8" w:rsidR="001212B3" w:rsidRPr="000B4CA6" w:rsidRDefault="001212B3" w:rsidP="00950850">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・景観</w:t>
      </w:r>
      <w:r w:rsidR="005420FC" w:rsidRPr="000B4CA6">
        <w:rPr>
          <w:rFonts w:ascii="ＭＳ 明朝" w:hAnsi="ＭＳ 明朝" w:hint="eastAsia"/>
          <w:sz w:val="22"/>
          <w:szCs w:val="22"/>
        </w:rPr>
        <w:t>計画</w:t>
      </w:r>
      <w:r w:rsidRPr="000B4CA6">
        <w:rPr>
          <w:rFonts w:ascii="ＭＳ 明朝" w:hAnsi="ＭＳ 明朝" w:hint="eastAsia"/>
          <w:sz w:val="22"/>
          <w:szCs w:val="22"/>
        </w:rPr>
        <w:t>改定について</w:t>
      </w:r>
    </w:p>
    <w:p w14:paraId="16A68B2F" w14:textId="5451D351" w:rsidR="001212B3" w:rsidRPr="000B4CA6" w:rsidRDefault="001212B3" w:rsidP="00950850">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・緑被率</w:t>
      </w:r>
      <w:r w:rsidR="005420FC" w:rsidRPr="000B4CA6">
        <w:rPr>
          <w:rFonts w:ascii="ＭＳ 明朝" w:hAnsi="ＭＳ 明朝" w:hint="eastAsia"/>
          <w:sz w:val="22"/>
          <w:szCs w:val="22"/>
        </w:rPr>
        <w:t>の設定に</w:t>
      </w:r>
      <w:r w:rsidRPr="000B4CA6">
        <w:rPr>
          <w:rFonts w:ascii="ＭＳ 明朝" w:hAnsi="ＭＳ 明朝" w:hint="eastAsia"/>
          <w:sz w:val="22"/>
          <w:szCs w:val="22"/>
        </w:rPr>
        <w:t>ついて（景観計画）</w:t>
      </w:r>
    </w:p>
    <w:p w14:paraId="7CC21108" w14:textId="15F1BF04" w:rsidR="001212B3" w:rsidRPr="000B4CA6" w:rsidRDefault="001212B3" w:rsidP="00950850">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・景観計画の届出と完了時の相違についての対応</w:t>
      </w:r>
    </w:p>
    <w:p w14:paraId="218BC7B1" w14:textId="2E235326" w:rsidR="001212B3" w:rsidRPr="000B4CA6" w:rsidRDefault="001212B3" w:rsidP="00950850">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・地域、事業者の合意形成の仕方</w:t>
      </w:r>
    </w:p>
    <w:p w14:paraId="5CB57FB1" w14:textId="621866E7" w:rsidR="001212B3" w:rsidRPr="000B4CA6" w:rsidRDefault="001212B3" w:rsidP="001212B3">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・助成金制度について</w:t>
      </w:r>
    </w:p>
    <w:p w14:paraId="29D5D1A9" w14:textId="453F21A9" w:rsidR="001212B3" w:rsidRPr="000B4CA6" w:rsidRDefault="001212B3" w:rsidP="001212B3">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・景観地区・重点地区指定の</w:t>
      </w:r>
      <w:r w:rsidR="005420FC" w:rsidRPr="000B4CA6">
        <w:rPr>
          <w:rFonts w:ascii="ＭＳ 明朝" w:hAnsi="ＭＳ 明朝" w:hint="eastAsia"/>
          <w:sz w:val="22"/>
          <w:szCs w:val="22"/>
        </w:rPr>
        <w:t>方法</w:t>
      </w:r>
      <w:r w:rsidRPr="000B4CA6">
        <w:rPr>
          <w:rFonts w:ascii="ＭＳ 明朝" w:hAnsi="ＭＳ 明朝" w:hint="eastAsia"/>
          <w:sz w:val="22"/>
          <w:szCs w:val="22"/>
        </w:rPr>
        <w:t>やポイント</w:t>
      </w:r>
    </w:p>
    <w:p w14:paraId="69AB45C4" w14:textId="5B42964E" w:rsidR="001212B3" w:rsidRPr="000B4CA6" w:rsidRDefault="001212B3" w:rsidP="001212B3">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・維持やメンテナンスについて（赤瓦や緑化など）</w:t>
      </w:r>
    </w:p>
    <w:p w14:paraId="54EF1072" w14:textId="3F7048D0" w:rsidR="001212B3" w:rsidRPr="000B4CA6" w:rsidRDefault="001212B3" w:rsidP="001212B3">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w:t>
      </w:r>
      <w:r w:rsidR="00DD1420" w:rsidRPr="000B4CA6">
        <w:rPr>
          <w:rFonts w:ascii="ＭＳ 明朝" w:hAnsi="ＭＳ 明朝" w:hint="eastAsia"/>
          <w:sz w:val="22"/>
          <w:szCs w:val="22"/>
        </w:rPr>
        <w:t>開発予定当初から景観のコンセプトを設定している事例</w:t>
      </w:r>
    </w:p>
    <w:p w14:paraId="46305A7A" w14:textId="682820CB" w:rsidR="00F260E4" w:rsidRPr="000B4CA6" w:rsidRDefault="00DD1420" w:rsidP="00F260E4">
      <w:pPr>
        <w:pStyle w:val="a8"/>
        <w:spacing w:line="360" w:lineRule="exact"/>
        <w:ind w:leftChars="300" w:left="630"/>
        <w:jc w:val="left"/>
        <w:rPr>
          <w:rFonts w:ascii="ＭＳ 明朝" w:hAnsi="ＭＳ 明朝"/>
          <w:sz w:val="22"/>
          <w:szCs w:val="22"/>
        </w:rPr>
      </w:pPr>
      <w:r w:rsidRPr="000B4CA6">
        <w:rPr>
          <w:rFonts w:ascii="ＭＳ 明朝" w:hAnsi="ＭＳ 明朝" w:hint="eastAsia"/>
          <w:sz w:val="22"/>
          <w:szCs w:val="22"/>
        </w:rPr>
        <w:t>・既にある景観資源の活かし方、事例</w:t>
      </w:r>
    </w:p>
    <w:p w14:paraId="35305448" w14:textId="77777777" w:rsidR="00CE7576" w:rsidRPr="000B4CA6" w:rsidRDefault="00987825"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(4</w:t>
      </w:r>
      <w:r w:rsidR="00CE7576" w:rsidRPr="000B4CA6">
        <w:rPr>
          <w:rFonts w:ascii="ＭＳ 明朝" w:hAnsi="ＭＳ 明朝" w:hint="eastAsia"/>
          <w:sz w:val="22"/>
          <w:szCs w:val="22"/>
        </w:rPr>
        <w:t>)</w:t>
      </w:r>
      <w:r w:rsidR="00CE7576" w:rsidRPr="000B4CA6">
        <w:rPr>
          <w:rFonts w:ascii="ＭＳ 明朝" w:hAnsi="ＭＳ 明朝"/>
          <w:sz w:val="22"/>
          <w:szCs w:val="22"/>
        </w:rPr>
        <w:t xml:space="preserve"> </w:t>
      </w:r>
      <w:r w:rsidR="00CE7576" w:rsidRPr="000B4CA6">
        <w:rPr>
          <w:rFonts w:ascii="ＭＳ 明朝" w:hAnsi="ＭＳ 明朝" w:hint="eastAsia"/>
          <w:sz w:val="22"/>
          <w:szCs w:val="22"/>
        </w:rPr>
        <w:t>報告書の作成</w:t>
      </w:r>
    </w:p>
    <w:p w14:paraId="1A1E1005" w14:textId="77777777" w:rsidR="00636A09" w:rsidRPr="000B4CA6" w:rsidRDefault="007F4C5E"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ア　</w:t>
      </w:r>
      <w:r w:rsidR="00CE7576" w:rsidRPr="000B4CA6">
        <w:rPr>
          <w:rFonts w:ascii="ＭＳ 明朝" w:hAnsi="ＭＳ 明朝" w:hint="eastAsia"/>
          <w:sz w:val="22"/>
          <w:szCs w:val="22"/>
        </w:rPr>
        <w:t>業務概要、風景づくりサポーター育成の取組と結果、全体の総括、アンケート結果等をまとめた報告書を作成する。</w:t>
      </w:r>
    </w:p>
    <w:p w14:paraId="070B0F43" w14:textId="47EC4D35" w:rsidR="00F260E4" w:rsidRPr="000B4CA6" w:rsidRDefault="00DD1420" w:rsidP="00F260E4">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イ　日報などの精算報告書を作成する。</w:t>
      </w:r>
    </w:p>
    <w:p w14:paraId="0E595CB2" w14:textId="77777777" w:rsidR="00636A09" w:rsidRPr="000B4CA6" w:rsidRDefault="00987825"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(5</w:t>
      </w:r>
      <w:r w:rsidR="00CE7576" w:rsidRPr="000B4CA6">
        <w:rPr>
          <w:rFonts w:ascii="ＭＳ 明朝" w:hAnsi="ＭＳ 明朝" w:hint="eastAsia"/>
          <w:sz w:val="22"/>
          <w:szCs w:val="22"/>
        </w:rPr>
        <w:t>)</w:t>
      </w:r>
      <w:r w:rsidR="00CE7576" w:rsidRPr="000B4CA6">
        <w:rPr>
          <w:rFonts w:ascii="ＭＳ 明朝" w:hAnsi="ＭＳ 明朝"/>
          <w:sz w:val="22"/>
          <w:szCs w:val="22"/>
        </w:rPr>
        <w:t xml:space="preserve"> </w:t>
      </w:r>
      <w:r w:rsidR="00636A09" w:rsidRPr="000B4CA6">
        <w:rPr>
          <w:rFonts w:ascii="ＭＳ 明朝" w:hAnsi="ＭＳ 明朝" w:hint="eastAsia"/>
          <w:sz w:val="22"/>
          <w:szCs w:val="22"/>
        </w:rPr>
        <w:t>打合せ</w:t>
      </w:r>
    </w:p>
    <w:p w14:paraId="364147F6" w14:textId="4F5AC6CA" w:rsidR="00F260E4" w:rsidRPr="000B4CA6" w:rsidRDefault="007F4C5E" w:rsidP="00F260E4">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ア　</w:t>
      </w:r>
      <w:r w:rsidR="00A5130B" w:rsidRPr="000B4CA6">
        <w:rPr>
          <w:rFonts w:ascii="ＭＳ 明朝" w:hAnsi="ＭＳ 明朝" w:hint="eastAsia"/>
          <w:sz w:val="22"/>
          <w:szCs w:val="22"/>
        </w:rPr>
        <w:t>本業務に関する打合せは原則３回実施する（着手１回・中間１</w:t>
      </w:r>
      <w:r w:rsidR="00636A09" w:rsidRPr="000B4CA6">
        <w:rPr>
          <w:rFonts w:ascii="ＭＳ 明朝" w:hAnsi="ＭＳ 明朝" w:hint="eastAsia"/>
          <w:sz w:val="22"/>
          <w:szCs w:val="22"/>
        </w:rPr>
        <w:t>回・最終１回）。</w:t>
      </w:r>
    </w:p>
    <w:p w14:paraId="335D58CE" w14:textId="688919BC" w:rsidR="002A0475" w:rsidRPr="000B4CA6" w:rsidRDefault="002A7C10" w:rsidP="00F260E4">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(6)</w:t>
      </w:r>
      <w:r w:rsidRPr="000B4CA6">
        <w:rPr>
          <w:rFonts w:ascii="ＭＳ 明朝" w:hAnsi="ＭＳ 明朝"/>
          <w:sz w:val="22"/>
          <w:szCs w:val="22"/>
        </w:rPr>
        <w:t xml:space="preserve"> </w:t>
      </w:r>
      <w:r w:rsidRPr="000B4CA6">
        <w:rPr>
          <w:rFonts w:ascii="ＭＳ 明朝" w:hAnsi="ＭＳ 明朝" w:hint="eastAsia"/>
          <w:sz w:val="22"/>
          <w:szCs w:val="22"/>
        </w:rPr>
        <w:t>その他、協議し決定した事項</w:t>
      </w:r>
    </w:p>
    <w:p w14:paraId="02A9175F" w14:textId="77777777" w:rsidR="00F260E4" w:rsidRPr="000B4CA6" w:rsidRDefault="00F260E4" w:rsidP="00F260E4">
      <w:pPr>
        <w:pStyle w:val="a8"/>
        <w:spacing w:line="360" w:lineRule="exact"/>
        <w:ind w:leftChars="100" w:left="210"/>
        <w:jc w:val="left"/>
        <w:rPr>
          <w:rFonts w:ascii="ＭＳ 明朝" w:hAnsi="ＭＳ 明朝"/>
          <w:sz w:val="22"/>
          <w:szCs w:val="22"/>
        </w:rPr>
      </w:pPr>
    </w:p>
    <w:p w14:paraId="1F249E05" w14:textId="77777777" w:rsidR="00746B0D"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６．</w:t>
      </w:r>
      <w:r w:rsidR="00746B0D" w:rsidRPr="000B4CA6">
        <w:rPr>
          <w:rFonts w:ascii="ＭＳ 明朝" w:hAnsi="ＭＳ 明朝" w:hint="eastAsia"/>
          <w:sz w:val="22"/>
          <w:szCs w:val="22"/>
        </w:rPr>
        <w:t>再委託の制限事項</w:t>
      </w:r>
    </w:p>
    <w:p w14:paraId="5ACEEEB8" w14:textId="77777777" w:rsidR="00487EBF" w:rsidRPr="000B4CA6" w:rsidRDefault="0086505A" w:rsidP="00EA257F">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契約の全部の履行を一括又は分割して第三者に委任し、又は請負わせることができない。また、契約の主たる部分</w:t>
      </w:r>
      <w:r w:rsidR="00E010FD" w:rsidRPr="000B4CA6">
        <w:rPr>
          <w:rFonts w:ascii="ＭＳ 明朝" w:hAnsi="ＭＳ 明朝" w:hint="eastAsia"/>
          <w:sz w:val="22"/>
          <w:szCs w:val="22"/>
        </w:rPr>
        <w:t>（契約金額の50</w:t>
      </w:r>
      <w:r w:rsidR="00716FCD" w:rsidRPr="000B4CA6">
        <w:rPr>
          <w:rFonts w:ascii="ＭＳ 明朝" w:hAnsi="ＭＳ 明朝" w:hint="eastAsia"/>
          <w:sz w:val="22"/>
          <w:szCs w:val="22"/>
        </w:rPr>
        <w:t>％を超える業務、企画判断、管理運営、指導監督、確認検査等の業務）</w:t>
      </w:r>
      <w:r w:rsidRPr="000B4CA6">
        <w:rPr>
          <w:rFonts w:ascii="ＭＳ 明朝" w:hAnsi="ＭＳ 明朝" w:hint="eastAsia"/>
          <w:sz w:val="22"/>
          <w:szCs w:val="22"/>
        </w:rPr>
        <w:t>につ</w:t>
      </w:r>
      <w:r w:rsidR="00A42917" w:rsidRPr="000B4CA6">
        <w:rPr>
          <w:rFonts w:ascii="ＭＳ 明朝" w:hAnsi="ＭＳ 明朝" w:hint="eastAsia"/>
          <w:sz w:val="22"/>
          <w:szCs w:val="22"/>
        </w:rPr>
        <w:t>いては、その履行を第三者に委任し、又は請負わせることができない（これらの業務における補助業務等については、県と前もって協議すること）。</w:t>
      </w:r>
      <w:r w:rsidRPr="000B4CA6">
        <w:rPr>
          <w:rFonts w:ascii="ＭＳ 明朝" w:hAnsi="ＭＳ 明朝" w:hint="eastAsia"/>
          <w:sz w:val="22"/>
          <w:szCs w:val="22"/>
        </w:rPr>
        <w:t>ただし、これにより難い特別な事情があるものとしてあらかじめ県が書面で認める場合は、これと異なる取扱いをすることがある。</w:t>
      </w:r>
    </w:p>
    <w:p w14:paraId="7138D94B" w14:textId="77777777" w:rsidR="0087591A" w:rsidRPr="000B4CA6" w:rsidRDefault="0087591A" w:rsidP="006203DD">
      <w:pPr>
        <w:pStyle w:val="a8"/>
        <w:spacing w:line="360" w:lineRule="exact"/>
        <w:jc w:val="left"/>
        <w:rPr>
          <w:rFonts w:ascii="ＭＳ 明朝" w:hAnsi="ＭＳ 明朝"/>
          <w:sz w:val="22"/>
          <w:szCs w:val="22"/>
        </w:rPr>
      </w:pPr>
    </w:p>
    <w:p w14:paraId="58CD31CB" w14:textId="77777777" w:rsidR="00F260E4" w:rsidRPr="000B4CA6" w:rsidRDefault="00F260E4" w:rsidP="006203DD">
      <w:pPr>
        <w:pStyle w:val="a8"/>
        <w:spacing w:line="360" w:lineRule="exact"/>
        <w:jc w:val="left"/>
        <w:rPr>
          <w:rFonts w:ascii="ＭＳ 明朝" w:hAnsi="ＭＳ 明朝"/>
          <w:sz w:val="22"/>
          <w:szCs w:val="22"/>
        </w:rPr>
      </w:pPr>
    </w:p>
    <w:p w14:paraId="2148D47E" w14:textId="77777777" w:rsidR="0086505A"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７．</w:t>
      </w:r>
      <w:r w:rsidR="00EA257F" w:rsidRPr="000B4CA6">
        <w:rPr>
          <w:rFonts w:ascii="ＭＳ 明朝" w:hAnsi="ＭＳ 明朝" w:hint="eastAsia"/>
          <w:sz w:val="22"/>
          <w:szCs w:val="22"/>
        </w:rPr>
        <w:t>再委託の承認</w:t>
      </w:r>
    </w:p>
    <w:p w14:paraId="020CAC0F" w14:textId="77777777" w:rsidR="0086505A" w:rsidRPr="000B4CA6" w:rsidRDefault="0086505A" w:rsidP="00EA257F">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契約の一部を第三者に委任し、又は請負わせようとするときは、あらかじめ書面による県の承認を得なければならない。</w:t>
      </w:r>
      <w:r w:rsidR="00BC6300" w:rsidRPr="000B4CA6">
        <w:rPr>
          <w:rFonts w:ascii="ＭＳ 明朝" w:hAnsi="ＭＳ 明朝" w:hint="eastAsia"/>
          <w:sz w:val="22"/>
          <w:szCs w:val="22"/>
        </w:rPr>
        <w:t>ただし</w:t>
      </w:r>
      <w:r w:rsidR="00A42917" w:rsidRPr="000B4CA6">
        <w:rPr>
          <w:rFonts w:ascii="ＭＳ 明朝" w:hAnsi="ＭＳ 明朝" w:hint="eastAsia"/>
          <w:sz w:val="22"/>
          <w:szCs w:val="22"/>
        </w:rPr>
        <w:t>、報告書印刷</w:t>
      </w:r>
      <w:r w:rsidR="00BC6300" w:rsidRPr="000B4CA6">
        <w:rPr>
          <w:rFonts w:ascii="ＭＳ 明朝" w:hAnsi="ＭＳ 明朝" w:hint="eastAsia"/>
          <w:sz w:val="22"/>
          <w:szCs w:val="22"/>
        </w:rPr>
        <w:t>製本</w:t>
      </w:r>
      <w:r w:rsidR="00A42917" w:rsidRPr="000B4CA6">
        <w:rPr>
          <w:rFonts w:ascii="ＭＳ 明朝" w:hAnsi="ＭＳ 明朝" w:hint="eastAsia"/>
          <w:sz w:val="22"/>
          <w:szCs w:val="22"/>
        </w:rPr>
        <w:t>等の単純業務について</w:t>
      </w:r>
      <w:r w:rsidR="00BC6300" w:rsidRPr="000B4CA6">
        <w:rPr>
          <w:rFonts w:ascii="ＭＳ 明朝" w:hAnsi="ＭＳ 明朝" w:hint="eastAsia"/>
          <w:sz w:val="22"/>
          <w:szCs w:val="22"/>
        </w:rPr>
        <w:t>第三者に委任し、又は請け負わせるときはこの限りでない。</w:t>
      </w:r>
    </w:p>
    <w:p w14:paraId="1EE7EBE7" w14:textId="77777777" w:rsidR="00E46F69" w:rsidRPr="000B4CA6" w:rsidRDefault="00E46F69" w:rsidP="0016646E">
      <w:pPr>
        <w:pStyle w:val="a8"/>
        <w:spacing w:line="360" w:lineRule="exact"/>
        <w:jc w:val="left"/>
        <w:rPr>
          <w:rFonts w:ascii="ＭＳ 明朝" w:hAnsi="ＭＳ 明朝"/>
          <w:sz w:val="22"/>
          <w:szCs w:val="22"/>
        </w:rPr>
      </w:pPr>
    </w:p>
    <w:p w14:paraId="74A6F2AE" w14:textId="77777777" w:rsidR="00202DEA"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８．</w:t>
      </w:r>
      <w:r w:rsidR="00202DEA" w:rsidRPr="000B4CA6">
        <w:rPr>
          <w:rFonts w:ascii="ＭＳ 明朝" w:hAnsi="ＭＳ 明朝" w:hint="eastAsia"/>
          <w:sz w:val="22"/>
          <w:szCs w:val="22"/>
        </w:rPr>
        <w:t>成果品について</w:t>
      </w:r>
    </w:p>
    <w:p w14:paraId="43B8F3BF" w14:textId="77777777" w:rsidR="00202DEA" w:rsidRPr="000B4CA6" w:rsidRDefault="00202DEA" w:rsidP="00EA257F">
      <w:pPr>
        <w:pStyle w:val="a8"/>
        <w:spacing w:line="360" w:lineRule="exact"/>
        <w:ind w:leftChars="100" w:left="210" w:firstLineChars="100" w:firstLine="220"/>
        <w:jc w:val="left"/>
        <w:rPr>
          <w:rFonts w:ascii="ＭＳ 明朝" w:hAnsi="ＭＳ 明朝"/>
          <w:sz w:val="22"/>
          <w:szCs w:val="22"/>
        </w:rPr>
      </w:pPr>
      <w:r w:rsidRPr="000B4CA6">
        <w:rPr>
          <w:rFonts w:ascii="ＭＳ 明朝" w:hAnsi="ＭＳ 明朝" w:hint="eastAsia"/>
          <w:sz w:val="22"/>
          <w:szCs w:val="22"/>
        </w:rPr>
        <w:t>本業務における成果品は次のとおりとする。</w:t>
      </w:r>
    </w:p>
    <w:p w14:paraId="27CB2AF3" w14:textId="594B89DE" w:rsidR="00031AB7" w:rsidRPr="000B4CA6" w:rsidRDefault="00202DEA" w:rsidP="003641AD">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(1) 報告書</w:t>
      </w:r>
      <w:r w:rsidR="00031AB7" w:rsidRPr="000B4CA6">
        <w:rPr>
          <w:rFonts w:ascii="ＭＳ 明朝" w:hAnsi="ＭＳ 明朝" w:hint="eastAsia"/>
          <w:sz w:val="22"/>
          <w:szCs w:val="22"/>
        </w:rPr>
        <w:t xml:space="preserve">（本編）　</w:t>
      </w:r>
      <w:r w:rsidRPr="000B4CA6">
        <w:rPr>
          <w:rFonts w:ascii="ＭＳ 明朝" w:hAnsi="ＭＳ 明朝" w:hint="eastAsia"/>
          <w:sz w:val="22"/>
          <w:szCs w:val="22"/>
        </w:rPr>
        <w:t>A4判</w:t>
      </w:r>
      <w:r w:rsidR="00031AB7" w:rsidRPr="000B4CA6">
        <w:rPr>
          <w:rFonts w:ascii="ＭＳ 明朝" w:hAnsi="ＭＳ 明朝" w:hint="eastAsia"/>
          <w:sz w:val="22"/>
          <w:szCs w:val="22"/>
        </w:rPr>
        <w:t>・</w:t>
      </w:r>
      <w:r w:rsidRPr="000B4CA6">
        <w:rPr>
          <w:rFonts w:ascii="ＭＳ 明朝" w:hAnsi="ＭＳ 明朝" w:hint="eastAsia"/>
          <w:sz w:val="22"/>
          <w:szCs w:val="22"/>
        </w:rPr>
        <w:t>カラー</w:t>
      </w:r>
      <w:r w:rsidR="00D455A6" w:rsidRPr="000B4CA6">
        <w:rPr>
          <w:rFonts w:ascii="ＭＳ 明朝" w:hAnsi="ＭＳ 明朝" w:hint="eastAsia"/>
          <w:sz w:val="22"/>
          <w:szCs w:val="22"/>
        </w:rPr>
        <w:t>15</w:t>
      </w:r>
      <w:r w:rsidR="005F7BCE" w:rsidRPr="000B4CA6">
        <w:rPr>
          <w:rFonts w:ascii="ＭＳ 明朝" w:hAnsi="ＭＳ 明朝" w:hint="eastAsia"/>
          <w:sz w:val="22"/>
          <w:szCs w:val="22"/>
        </w:rPr>
        <w:t>0</w:t>
      </w:r>
      <w:r w:rsidR="00E42DDD" w:rsidRPr="000B4CA6">
        <w:rPr>
          <w:rFonts w:ascii="ＭＳ 明朝" w:hAnsi="ＭＳ 明朝" w:hint="eastAsia"/>
          <w:sz w:val="22"/>
          <w:szCs w:val="22"/>
        </w:rPr>
        <w:t>ページ</w:t>
      </w:r>
      <w:r w:rsidR="002070B5" w:rsidRPr="000B4CA6">
        <w:rPr>
          <w:rFonts w:ascii="ＭＳ 明朝" w:hAnsi="ＭＳ 明朝" w:hint="eastAsia"/>
          <w:sz w:val="22"/>
          <w:szCs w:val="22"/>
        </w:rPr>
        <w:t>以上</w:t>
      </w:r>
      <w:r w:rsidRPr="000B4CA6">
        <w:rPr>
          <w:rFonts w:ascii="ＭＳ 明朝" w:hAnsi="ＭＳ 明朝" w:hint="eastAsia"/>
          <w:sz w:val="22"/>
          <w:szCs w:val="22"/>
        </w:rPr>
        <w:t xml:space="preserve">　</w:t>
      </w:r>
      <w:r w:rsidR="00DD1420" w:rsidRPr="000B4CA6">
        <w:rPr>
          <w:rFonts w:ascii="ＭＳ 明朝" w:hAnsi="ＭＳ 明朝" w:hint="eastAsia"/>
          <w:sz w:val="22"/>
          <w:szCs w:val="22"/>
        </w:rPr>
        <w:t>１</w:t>
      </w:r>
      <w:r w:rsidRPr="000B4CA6">
        <w:rPr>
          <w:rFonts w:ascii="ＭＳ 明朝" w:hAnsi="ＭＳ 明朝" w:hint="eastAsia"/>
          <w:sz w:val="22"/>
          <w:szCs w:val="22"/>
        </w:rPr>
        <w:t>部</w:t>
      </w:r>
    </w:p>
    <w:p w14:paraId="383B684C" w14:textId="77777777" w:rsidR="00031AB7" w:rsidRPr="000B4CA6" w:rsidRDefault="00031AB7" w:rsidP="00EA257F">
      <w:pPr>
        <w:pStyle w:val="a8"/>
        <w:spacing w:line="360" w:lineRule="exact"/>
        <w:ind w:leftChars="100" w:left="210"/>
        <w:jc w:val="left"/>
        <w:rPr>
          <w:rFonts w:ascii="ＭＳ 明朝" w:hAnsi="ＭＳ 明朝"/>
          <w:sz w:val="22"/>
          <w:szCs w:val="22"/>
        </w:rPr>
      </w:pPr>
      <w:r w:rsidRPr="000B4CA6">
        <w:rPr>
          <w:rFonts w:ascii="ＭＳ 明朝" w:hAnsi="ＭＳ 明朝"/>
          <w:sz w:val="22"/>
          <w:szCs w:val="22"/>
        </w:rPr>
        <w:t xml:space="preserve">(2) </w:t>
      </w:r>
      <w:r w:rsidRPr="000B4CA6">
        <w:rPr>
          <w:rFonts w:ascii="ＭＳ 明朝" w:hAnsi="ＭＳ 明朝" w:hint="eastAsia"/>
          <w:sz w:val="22"/>
          <w:szCs w:val="22"/>
        </w:rPr>
        <w:t>報告書（資料編）　A4判・カラー・ファイル綴じ</w:t>
      </w:r>
      <w:r w:rsidR="00FC3312" w:rsidRPr="000B4CA6">
        <w:rPr>
          <w:rFonts w:ascii="ＭＳ 明朝" w:hAnsi="ＭＳ 明朝" w:hint="eastAsia"/>
          <w:sz w:val="22"/>
          <w:szCs w:val="22"/>
        </w:rPr>
        <w:t xml:space="preserve">　１部</w:t>
      </w:r>
    </w:p>
    <w:p w14:paraId="5A1CF20A" w14:textId="77777777" w:rsidR="00DA086E" w:rsidRPr="000B4CA6" w:rsidRDefault="00031AB7"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 xml:space="preserve">ア　</w:t>
      </w:r>
      <w:r w:rsidR="00DA086E" w:rsidRPr="000B4CA6">
        <w:rPr>
          <w:rFonts w:ascii="ＭＳ 明朝" w:hAnsi="ＭＳ 明朝" w:hint="eastAsia"/>
          <w:sz w:val="22"/>
          <w:szCs w:val="22"/>
        </w:rPr>
        <w:t>本業務に係る支出</w:t>
      </w:r>
      <w:r w:rsidRPr="000B4CA6">
        <w:rPr>
          <w:rFonts w:ascii="ＭＳ 明朝" w:hAnsi="ＭＳ 明朝" w:hint="eastAsia"/>
          <w:sz w:val="22"/>
          <w:szCs w:val="22"/>
        </w:rPr>
        <w:t>等を</w:t>
      </w:r>
      <w:r w:rsidR="00DA086E" w:rsidRPr="000B4CA6">
        <w:rPr>
          <w:rFonts w:ascii="ＭＳ 明朝" w:hAnsi="ＭＳ 明朝" w:hint="eastAsia"/>
          <w:sz w:val="22"/>
          <w:szCs w:val="22"/>
        </w:rPr>
        <w:t>確認できる資料</w:t>
      </w:r>
      <w:r w:rsidRPr="000B4CA6">
        <w:rPr>
          <w:rFonts w:ascii="ＭＳ 明朝" w:hAnsi="ＭＳ 明朝" w:hint="eastAsia"/>
          <w:sz w:val="22"/>
          <w:szCs w:val="22"/>
        </w:rPr>
        <w:t>及び</w:t>
      </w:r>
      <w:r w:rsidR="00DA086E" w:rsidRPr="000B4CA6">
        <w:rPr>
          <w:rFonts w:ascii="ＭＳ 明朝" w:hAnsi="ＭＳ 明朝" w:hint="eastAsia"/>
          <w:sz w:val="22"/>
          <w:szCs w:val="22"/>
        </w:rPr>
        <w:t>講習等で使用した資料</w:t>
      </w:r>
      <w:r w:rsidR="002070B5" w:rsidRPr="000B4CA6">
        <w:rPr>
          <w:rFonts w:ascii="ＭＳ 明朝" w:hAnsi="ＭＳ 明朝" w:hint="eastAsia"/>
          <w:sz w:val="22"/>
          <w:szCs w:val="22"/>
        </w:rPr>
        <w:t>等</w:t>
      </w:r>
      <w:r w:rsidRPr="000B4CA6">
        <w:rPr>
          <w:rFonts w:ascii="ＭＳ 明朝" w:hAnsi="ＭＳ 明朝" w:hint="eastAsia"/>
          <w:sz w:val="22"/>
          <w:szCs w:val="22"/>
        </w:rPr>
        <w:t>を掲載・添付</w:t>
      </w:r>
      <w:r w:rsidR="00DA086E" w:rsidRPr="000B4CA6">
        <w:rPr>
          <w:rFonts w:ascii="ＭＳ 明朝" w:hAnsi="ＭＳ 明朝" w:hint="eastAsia"/>
          <w:sz w:val="22"/>
          <w:szCs w:val="22"/>
        </w:rPr>
        <w:t>する。</w:t>
      </w:r>
    </w:p>
    <w:p w14:paraId="237E5FF2" w14:textId="08EE8F58" w:rsidR="00636A09" w:rsidRPr="000B4CA6" w:rsidRDefault="00FC3312" w:rsidP="00EA257F">
      <w:pPr>
        <w:pStyle w:val="a8"/>
        <w:spacing w:line="360" w:lineRule="exact"/>
        <w:ind w:leftChars="100" w:left="210"/>
        <w:jc w:val="left"/>
        <w:rPr>
          <w:rFonts w:ascii="ＭＳ 明朝" w:hAnsi="ＭＳ 明朝"/>
          <w:sz w:val="22"/>
          <w:szCs w:val="22"/>
        </w:rPr>
      </w:pPr>
      <w:r w:rsidRPr="000B4CA6">
        <w:rPr>
          <w:rFonts w:ascii="ＭＳ 明朝" w:hAnsi="ＭＳ 明朝" w:hint="eastAsia"/>
          <w:sz w:val="22"/>
          <w:szCs w:val="22"/>
        </w:rPr>
        <w:t>(3</w:t>
      </w:r>
      <w:r w:rsidR="00202DEA" w:rsidRPr="000B4CA6">
        <w:rPr>
          <w:rFonts w:ascii="ＭＳ 明朝" w:hAnsi="ＭＳ 明朝" w:hint="eastAsia"/>
          <w:sz w:val="22"/>
          <w:szCs w:val="22"/>
        </w:rPr>
        <w:t>) 報告書</w:t>
      </w:r>
      <w:r w:rsidRPr="000B4CA6">
        <w:rPr>
          <w:rFonts w:ascii="ＭＳ 明朝" w:hAnsi="ＭＳ 明朝" w:hint="eastAsia"/>
          <w:sz w:val="22"/>
          <w:szCs w:val="22"/>
        </w:rPr>
        <w:t xml:space="preserve">（本編）の概要パンフレット　</w:t>
      </w:r>
      <w:r w:rsidR="00202DEA" w:rsidRPr="000B4CA6">
        <w:rPr>
          <w:rFonts w:ascii="ＭＳ 明朝" w:hAnsi="ＭＳ 明朝" w:hint="eastAsia"/>
          <w:sz w:val="22"/>
          <w:szCs w:val="22"/>
        </w:rPr>
        <w:t>A4判</w:t>
      </w:r>
      <w:r w:rsidRPr="000B4CA6">
        <w:rPr>
          <w:rFonts w:ascii="ＭＳ 明朝" w:hAnsi="ＭＳ 明朝" w:hint="eastAsia"/>
          <w:sz w:val="22"/>
          <w:szCs w:val="22"/>
        </w:rPr>
        <w:t>・</w:t>
      </w:r>
      <w:r w:rsidR="00202DEA" w:rsidRPr="000B4CA6">
        <w:rPr>
          <w:rFonts w:ascii="ＭＳ 明朝" w:hAnsi="ＭＳ 明朝" w:hint="eastAsia"/>
          <w:sz w:val="22"/>
          <w:szCs w:val="22"/>
        </w:rPr>
        <w:t>カラー</w:t>
      </w:r>
      <w:r w:rsidRPr="000B4CA6">
        <w:rPr>
          <w:rFonts w:ascii="ＭＳ 明朝" w:hAnsi="ＭＳ 明朝" w:hint="eastAsia"/>
          <w:sz w:val="22"/>
          <w:szCs w:val="22"/>
        </w:rPr>
        <w:t>・</w:t>
      </w:r>
      <w:r w:rsidR="00AA1D1B" w:rsidRPr="000B4CA6">
        <w:rPr>
          <w:rFonts w:ascii="ＭＳ 明朝" w:hAnsi="ＭＳ 明朝" w:hint="eastAsia"/>
          <w:sz w:val="22"/>
          <w:szCs w:val="22"/>
        </w:rPr>
        <w:t>16</w:t>
      </w:r>
      <w:r w:rsidR="00E42DDD" w:rsidRPr="000B4CA6">
        <w:rPr>
          <w:rFonts w:ascii="ＭＳ 明朝" w:hAnsi="ＭＳ 明朝" w:hint="eastAsia"/>
          <w:sz w:val="22"/>
          <w:szCs w:val="22"/>
        </w:rPr>
        <w:t>ページ</w:t>
      </w:r>
      <w:r w:rsidR="00202DEA" w:rsidRPr="000B4CA6">
        <w:rPr>
          <w:rFonts w:ascii="ＭＳ 明朝" w:hAnsi="ＭＳ 明朝" w:hint="eastAsia"/>
          <w:sz w:val="22"/>
          <w:szCs w:val="22"/>
        </w:rPr>
        <w:t xml:space="preserve">程度　</w:t>
      </w:r>
      <w:r w:rsidR="006D5DB5" w:rsidRPr="000B4CA6">
        <w:rPr>
          <w:rFonts w:ascii="ＭＳ 明朝" w:hAnsi="ＭＳ 明朝" w:hint="eastAsia"/>
          <w:sz w:val="22"/>
          <w:szCs w:val="22"/>
        </w:rPr>
        <w:t>25</w:t>
      </w:r>
      <w:r w:rsidR="00202DEA" w:rsidRPr="000B4CA6">
        <w:rPr>
          <w:rFonts w:ascii="ＭＳ 明朝" w:hAnsi="ＭＳ 明朝" w:hint="eastAsia"/>
          <w:sz w:val="22"/>
          <w:szCs w:val="22"/>
        </w:rPr>
        <w:t>0部</w:t>
      </w:r>
    </w:p>
    <w:p w14:paraId="4233997C" w14:textId="77777777" w:rsidR="00D21339" w:rsidRPr="000B4CA6" w:rsidRDefault="00D21339" w:rsidP="00EA257F">
      <w:pPr>
        <w:pStyle w:val="a8"/>
        <w:spacing w:line="360" w:lineRule="exact"/>
        <w:ind w:leftChars="200" w:left="640" w:hangingChars="100" w:hanging="220"/>
        <w:jc w:val="left"/>
        <w:rPr>
          <w:rFonts w:ascii="ＭＳ 明朝" w:hAnsi="ＭＳ 明朝"/>
          <w:sz w:val="22"/>
          <w:szCs w:val="22"/>
        </w:rPr>
      </w:pPr>
      <w:r w:rsidRPr="000B4CA6">
        <w:rPr>
          <w:rFonts w:ascii="ＭＳ 明朝" w:hAnsi="ＭＳ 明朝" w:hint="eastAsia"/>
          <w:sz w:val="22"/>
          <w:szCs w:val="22"/>
        </w:rPr>
        <w:t>ア　本業務の成果の抜粋を掲載する。</w:t>
      </w:r>
    </w:p>
    <w:p w14:paraId="50940A54" w14:textId="2266C9F6" w:rsidR="00202DEA" w:rsidRPr="000B4CA6" w:rsidRDefault="00FC3312" w:rsidP="00EA257F">
      <w:pPr>
        <w:pStyle w:val="a8"/>
        <w:spacing w:line="360" w:lineRule="exact"/>
        <w:ind w:leftChars="100" w:left="430" w:hangingChars="100" w:hanging="220"/>
        <w:jc w:val="left"/>
        <w:rPr>
          <w:rFonts w:ascii="ＭＳ 明朝" w:hAnsi="ＭＳ 明朝"/>
          <w:sz w:val="22"/>
          <w:szCs w:val="22"/>
        </w:rPr>
      </w:pPr>
      <w:r w:rsidRPr="000B4CA6">
        <w:rPr>
          <w:rFonts w:ascii="ＭＳ 明朝" w:hAnsi="ＭＳ 明朝" w:hint="eastAsia"/>
          <w:sz w:val="22"/>
          <w:szCs w:val="22"/>
        </w:rPr>
        <w:t>(4</w:t>
      </w:r>
      <w:r w:rsidR="00202DEA" w:rsidRPr="000B4CA6">
        <w:rPr>
          <w:rFonts w:ascii="ＭＳ 明朝" w:hAnsi="ＭＳ 明朝" w:hint="eastAsia"/>
          <w:sz w:val="22"/>
          <w:szCs w:val="22"/>
        </w:rPr>
        <w:t xml:space="preserve">) </w:t>
      </w:r>
      <w:r w:rsidRPr="000B4CA6">
        <w:rPr>
          <w:rFonts w:ascii="ＭＳ 明朝" w:hAnsi="ＭＳ 明朝" w:hint="eastAsia"/>
          <w:sz w:val="22"/>
          <w:szCs w:val="22"/>
        </w:rPr>
        <w:t>(1)～(3)の</w:t>
      </w:r>
      <w:r w:rsidR="00202DEA" w:rsidRPr="000B4CA6">
        <w:rPr>
          <w:rFonts w:ascii="ＭＳ 明朝" w:hAnsi="ＭＳ 明朝" w:hint="eastAsia"/>
          <w:sz w:val="22"/>
          <w:szCs w:val="22"/>
        </w:rPr>
        <w:t>データ</w:t>
      </w:r>
      <w:r w:rsidRPr="000B4CA6">
        <w:rPr>
          <w:rFonts w:ascii="ＭＳ 明朝" w:hAnsi="ＭＳ 明朝" w:hint="eastAsia"/>
          <w:sz w:val="22"/>
          <w:szCs w:val="22"/>
        </w:rPr>
        <w:t>版</w:t>
      </w:r>
      <w:r w:rsidR="00031AB7" w:rsidRPr="000B4CA6">
        <w:rPr>
          <w:rFonts w:ascii="ＭＳ 明朝" w:hAnsi="ＭＳ 明朝" w:hint="eastAsia"/>
          <w:sz w:val="22"/>
          <w:szCs w:val="22"/>
        </w:rPr>
        <w:t>（</w:t>
      </w:r>
      <w:r w:rsidRPr="000B4CA6">
        <w:rPr>
          <w:rFonts w:ascii="ＭＳ 明朝" w:hAnsi="ＭＳ 明朝" w:hint="eastAsia"/>
          <w:sz w:val="22"/>
          <w:szCs w:val="22"/>
        </w:rPr>
        <w:t>PDFデータと</w:t>
      </w:r>
      <w:r w:rsidR="005B73C2" w:rsidRPr="000B4CA6">
        <w:rPr>
          <w:rFonts w:ascii="ＭＳ 明朝" w:hAnsi="ＭＳ 明朝" w:hint="eastAsia"/>
          <w:sz w:val="22"/>
          <w:szCs w:val="22"/>
        </w:rPr>
        <w:t>オリジナルファイルと</w:t>
      </w:r>
      <w:r w:rsidRPr="000B4CA6">
        <w:rPr>
          <w:rFonts w:ascii="ＭＳ 明朝" w:hAnsi="ＭＳ 明朝" w:hint="eastAsia"/>
          <w:sz w:val="22"/>
          <w:szCs w:val="22"/>
        </w:rPr>
        <w:t>する。</w:t>
      </w:r>
      <w:r w:rsidR="00031AB7" w:rsidRPr="000B4CA6">
        <w:rPr>
          <w:rFonts w:ascii="ＭＳ 明朝" w:hAnsi="ＭＳ 明朝" w:hint="eastAsia"/>
          <w:sz w:val="22"/>
          <w:szCs w:val="22"/>
        </w:rPr>
        <w:t>画像</w:t>
      </w:r>
      <w:r w:rsidRPr="000B4CA6">
        <w:rPr>
          <w:rFonts w:ascii="ＭＳ 明朝" w:hAnsi="ＭＳ 明朝" w:hint="eastAsia"/>
          <w:sz w:val="22"/>
          <w:szCs w:val="22"/>
        </w:rPr>
        <w:t>については、</w:t>
      </w:r>
      <w:r w:rsidR="00031AB7" w:rsidRPr="000B4CA6">
        <w:rPr>
          <w:rFonts w:ascii="ＭＳ 明朝" w:hAnsi="ＭＳ 明朝" w:hint="eastAsia"/>
          <w:sz w:val="22"/>
          <w:szCs w:val="22"/>
        </w:rPr>
        <w:t>オリジナルデータ(jpeg等)</w:t>
      </w:r>
      <w:r w:rsidRPr="000B4CA6">
        <w:rPr>
          <w:rFonts w:ascii="ＭＳ 明朝" w:hAnsi="ＭＳ 明朝" w:hint="eastAsia"/>
          <w:sz w:val="22"/>
          <w:szCs w:val="22"/>
        </w:rPr>
        <w:t>も格納する。</w:t>
      </w:r>
      <w:r w:rsidR="00031AB7" w:rsidRPr="000B4CA6">
        <w:rPr>
          <w:rFonts w:ascii="ＭＳ 明朝" w:hAnsi="ＭＳ 明朝" w:hint="eastAsia"/>
          <w:sz w:val="22"/>
          <w:szCs w:val="22"/>
        </w:rPr>
        <w:t>）</w:t>
      </w:r>
      <w:r w:rsidR="00202DEA" w:rsidRPr="000B4CA6">
        <w:rPr>
          <w:rFonts w:ascii="ＭＳ 明朝" w:hAnsi="ＭＳ 明朝" w:hint="eastAsia"/>
          <w:sz w:val="22"/>
          <w:szCs w:val="22"/>
        </w:rPr>
        <w:t xml:space="preserve">　</w:t>
      </w:r>
      <w:r w:rsidRPr="000B4CA6">
        <w:rPr>
          <w:rFonts w:ascii="ＭＳ 明朝" w:hAnsi="ＭＳ 明朝" w:hint="eastAsia"/>
          <w:sz w:val="22"/>
          <w:szCs w:val="22"/>
        </w:rPr>
        <w:t xml:space="preserve">DVD-R　</w:t>
      </w:r>
      <w:r w:rsidR="00202DEA" w:rsidRPr="000B4CA6">
        <w:rPr>
          <w:rFonts w:ascii="ＭＳ 明朝" w:hAnsi="ＭＳ 明朝" w:hint="eastAsia"/>
          <w:sz w:val="22"/>
          <w:szCs w:val="22"/>
        </w:rPr>
        <w:t>1部</w:t>
      </w:r>
    </w:p>
    <w:p w14:paraId="5A5D2203" w14:textId="77777777" w:rsidR="006D061E" w:rsidRPr="000B4CA6" w:rsidRDefault="006D061E" w:rsidP="00EA257F">
      <w:pPr>
        <w:pStyle w:val="a8"/>
        <w:spacing w:line="360" w:lineRule="exact"/>
        <w:ind w:leftChars="100" w:left="210"/>
        <w:jc w:val="left"/>
        <w:rPr>
          <w:rFonts w:ascii="ＭＳ 明朝" w:hAnsi="ＭＳ 明朝"/>
          <w:sz w:val="22"/>
          <w:szCs w:val="22"/>
        </w:rPr>
      </w:pPr>
    </w:p>
    <w:p w14:paraId="41EEC3B4" w14:textId="77777777" w:rsidR="00202DEA"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９．</w:t>
      </w:r>
      <w:r w:rsidR="00202DEA" w:rsidRPr="000B4CA6">
        <w:rPr>
          <w:rFonts w:ascii="ＭＳ 明朝" w:hAnsi="ＭＳ 明朝" w:hint="eastAsia"/>
          <w:sz w:val="22"/>
          <w:szCs w:val="22"/>
        </w:rPr>
        <w:t>連絡調整</w:t>
      </w:r>
    </w:p>
    <w:p w14:paraId="7FD69878" w14:textId="77777777" w:rsidR="00202DEA" w:rsidRPr="000B4CA6" w:rsidRDefault="00202DEA" w:rsidP="00EA257F">
      <w:pPr>
        <w:pStyle w:val="a8"/>
        <w:spacing w:line="360" w:lineRule="exact"/>
        <w:ind w:leftChars="100" w:left="430" w:hangingChars="100" w:hanging="220"/>
        <w:jc w:val="left"/>
        <w:rPr>
          <w:rFonts w:ascii="ＭＳ 明朝" w:hAnsi="ＭＳ 明朝"/>
          <w:sz w:val="22"/>
          <w:szCs w:val="22"/>
        </w:rPr>
      </w:pPr>
      <w:r w:rsidRPr="000B4CA6">
        <w:rPr>
          <w:rFonts w:ascii="ＭＳ 明朝" w:hAnsi="ＭＳ 明朝" w:hint="eastAsia"/>
          <w:sz w:val="22"/>
          <w:szCs w:val="22"/>
        </w:rPr>
        <w:t>(1) 本業務の実施にあたり</w:t>
      </w:r>
      <w:r w:rsidR="00913AE5" w:rsidRPr="000B4CA6">
        <w:rPr>
          <w:rFonts w:ascii="ＭＳ 明朝" w:hAnsi="ＭＳ 明朝" w:hint="eastAsia"/>
          <w:sz w:val="22"/>
          <w:szCs w:val="22"/>
        </w:rPr>
        <w:t>統括</w:t>
      </w:r>
      <w:r w:rsidR="005E1149" w:rsidRPr="000B4CA6">
        <w:rPr>
          <w:rFonts w:ascii="ＭＳ 明朝" w:hAnsi="ＭＳ 明朝" w:hint="eastAsia"/>
          <w:sz w:val="22"/>
          <w:szCs w:val="22"/>
        </w:rPr>
        <w:t>担当</w:t>
      </w:r>
      <w:r w:rsidRPr="000B4CA6">
        <w:rPr>
          <w:rFonts w:ascii="ＭＳ 明朝" w:hAnsi="ＭＳ 明朝" w:hint="eastAsia"/>
          <w:sz w:val="22"/>
          <w:szCs w:val="22"/>
        </w:rPr>
        <w:t>者を置くこととし、業務委託契約締結後速やかに沖縄県に対して、</w:t>
      </w:r>
      <w:r w:rsidR="00913AE5" w:rsidRPr="000B4CA6">
        <w:rPr>
          <w:rFonts w:ascii="ＭＳ 明朝" w:hAnsi="ＭＳ 明朝" w:hint="eastAsia"/>
          <w:sz w:val="22"/>
          <w:szCs w:val="22"/>
        </w:rPr>
        <w:t>統括</w:t>
      </w:r>
      <w:r w:rsidR="00EA257F" w:rsidRPr="000B4CA6">
        <w:rPr>
          <w:rFonts w:ascii="ＭＳ 明朝" w:hAnsi="ＭＳ 明朝" w:hint="eastAsia"/>
          <w:sz w:val="22"/>
          <w:szCs w:val="22"/>
        </w:rPr>
        <w:t>担当</w:t>
      </w:r>
      <w:r w:rsidRPr="000B4CA6">
        <w:rPr>
          <w:rFonts w:ascii="ＭＳ 明朝" w:hAnsi="ＭＳ 明朝" w:hint="eastAsia"/>
          <w:sz w:val="22"/>
          <w:szCs w:val="22"/>
        </w:rPr>
        <w:t>者の氏名及び役職等を報告すること。</w:t>
      </w:r>
    </w:p>
    <w:p w14:paraId="66A429C1" w14:textId="77777777" w:rsidR="00202DEA" w:rsidRPr="000B4CA6" w:rsidRDefault="00202DEA" w:rsidP="00EA257F">
      <w:pPr>
        <w:pStyle w:val="a8"/>
        <w:spacing w:line="360" w:lineRule="exact"/>
        <w:ind w:leftChars="100" w:left="430" w:hangingChars="100" w:hanging="220"/>
        <w:jc w:val="left"/>
        <w:rPr>
          <w:rFonts w:ascii="ＭＳ 明朝" w:hAnsi="ＭＳ 明朝"/>
          <w:sz w:val="22"/>
          <w:szCs w:val="22"/>
        </w:rPr>
      </w:pPr>
      <w:r w:rsidRPr="000B4CA6">
        <w:rPr>
          <w:rFonts w:ascii="ＭＳ 明朝" w:hAnsi="ＭＳ 明朝" w:hint="eastAsia"/>
          <w:sz w:val="22"/>
          <w:szCs w:val="22"/>
        </w:rPr>
        <w:t xml:space="preserve">(2) </w:t>
      </w:r>
      <w:r w:rsidR="00913AE5" w:rsidRPr="000B4CA6">
        <w:rPr>
          <w:rFonts w:ascii="ＭＳ 明朝" w:hAnsi="ＭＳ 明朝" w:hint="eastAsia"/>
          <w:sz w:val="22"/>
          <w:szCs w:val="22"/>
        </w:rPr>
        <w:t>統括</w:t>
      </w:r>
      <w:r w:rsidR="005E1149" w:rsidRPr="000B4CA6">
        <w:rPr>
          <w:rFonts w:ascii="ＭＳ 明朝" w:hAnsi="ＭＳ 明朝" w:hint="eastAsia"/>
          <w:sz w:val="22"/>
          <w:szCs w:val="22"/>
        </w:rPr>
        <w:t>担当</w:t>
      </w:r>
      <w:r w:rsidR="00C50C7D" w:rsidRPr="000B4CA6">
        <w:rPr>
          <w:rFonts w:ascii="ＭＳ 明朝" w:hAnsi="ＭＳ 明朝" w:hint="eastAsia"/>
          <w:sz w:val="22"/>
          <w:szCs w:val="22"/>
        </w:rPr>
        <w:t>者は、適宜</w:t>
      </w:r>
      <w:r w:rsidR="00D501D5" w:rsidRPr="000B4CA6">
        <w:rPr>
          <w:rFonts w:ascii="ＭＳ 明朝" w:hAnsi="ＭＳ 明朝" w:hint="eastAsia"/>
          <w:sz w:val="22"/>
          <w:szCs w:val="22"/>
        </w:rPr>
        <w:t>、当該業務の進捗状況等について報告等を行うこと。その他、随時、沖縄県の求めに応じて報告・調整等を行うこと。</w:t>
      </w:r>
    </w:p>
    <w:p w14:paraId="42E2BC30" w14:textId="77777777" w:rsidR="00202DEA" w:rsidRPr="000B4CA6" w:rsidRDefault="00202DEA" w:rsidP="00EA257F">
      <w:pPr>
        <w:pStyle w:val="a8"/>
        <w:spacing w:line="360" w:lineRule="exact"/>
        <w:jc w:val="left"/>
        <w:rPr>
          <w:rFonts w:ascii="ＭＳ 明朝" w:hAnsi="ＭＳ 明朝"/>
          <w:sz w:val="22"/>
          <w:szCs w:val="22"/>
        </w:rPr>
      </w:pPr>
    </w:p>
    <w:p w14:paraId="0F5A4692" w14:textId="77777777" w:rsidR="00D501D5" w:rsidRPr="000B4CA6" w:rsidRDefault="00A5130B" w:rsidP="00EA257F">
      <w:pPr>
        <w:pStyle w:val="a8"/>
        <w:spacing w:line="360" w:lineRule="exact"/>
        <w:jc w:val="left"/>
        <w:rPr>
          <w:rFonts w:ascii="ＭＳ 明朝" w:hAnsi="ＭＳ 明朝"/>
          <w:sz w:val="22"/>
          <w:szCs w:val="22"/>
        </w:rPr>
      </w:pPr>
      <w:r w:rsidRPr="000B4CA6">
        <w:rPr>
          <w:rFonts w:ascii="ＭＳ 明朝" w:hAnsi="ＭＳ 明朝" w:hint="eastAsia"/>
          <w:sz w:val="22"/>
          <w:szCs w:val="22"/>
        </w:rPr>
        <w:t>10．</w:t>
      </w:r>
      <w:r w:rsidR="00D501D5" w:rsidRPr="000B4CA6">
        <w:rPr>
          <w:rFonts w:ascii="ＭＳ 明朝" w:hAnsi="ＭＳ 明朝" w:hint="eastAsia"/>
          <w:sz w:val="22"/>
          <w:szCs w:val="22"/>
        </w:rPr>
        <w:t>その他</w:t>
      </w:r>
    </w:p>
    <w:p w14:paraId="07D54101" w14:textId="02C7CD5F" w:rsidR="00E2318C" w:rsidRPr="000B4CA6" w:rsidRDefault="00D501D5" w:rsidP="00EA257F">
      <w:pPr>
        <w:pStyle w:val="a8"/>
        <w:spacing w:line="360" w:lineRule="exact"/>
        <w:ind w:leftChars="100" w:left="430" w:hangingChars="100" w:hanging="220"/>
        <w:jc w:val="left"/>
        <w:rPr>
          <w:rFonts w:ascii="ＭＳ 明朝" w:hAnsi="ＭＳ 明朝"/>
          <w:sz w:val="22"/>
          <w:szCs w:val="22"/>
        </w:rPr>
      </w:pPr>
      <w:r w:rsidRPr="000B4CA6">
        <w:rPr>
          <w:rFonts w:ascii="ＭＳ 明朝" w:hAnsi="ＭＳ 明朝" w:hint="eastAsia"/>
          <w:sz w:val="22"/>
          <w:szCs w:val="22"/>
        </w:rPr>
        <w:t>(</w:t>
      </w:r>
      <w:r w:rsidR="005420FC" w:rsidRPr="000B4CA6">
        <w:rPr>
          <w:rFonts w:ascii="ＭＳ 明朝" w:hAnsi="ＭＳ 明朝" w:hint="eastAsia"/>
          <w:sz w:val="22"/>
          <w:szCs w:val="22"/>
        </w:rPr>
        <w:t>1</w:t>
      </w:r>
      <w:r w:rsidRPr="000B4CA6">
        <w:rPr>
          <w:rFonts w:ascii="ＭＳ 明朝" w:hAnsi="ＭＳ 明朝" w:hint="eastAsia"/>
          <w:sz w:val="22"/>
          <w:szCs w:val="22"/>
        </w:rPr>
        <w:t xml:space="preserve">) </w:t>
      </w:r>
      <w:r w:rsidR="00A35734" w:rsidRPr="000B4CA6">
        <w:rPr>
          <w:rFonts w:ascii="ＭＳ 明朝" w:hAnsi="ＭＳ 明朝" w:hint="eastAsia"/>
          <w:sz w:val="22"/>
          <w:szCs w:val="22"/>
        </w:rPr>
        <w:t>その他、本仕様書に示されていない事項については、協議の上、</w:t>
      </w:r>
      <w:r w:rsidRPr="000B4CA6">
        <w:rPr>
          <w:rFonts w:ascii="ＭＳ 明朝" w:hAnsi="ＭＳ 明朝" w:hint="eastAsia"/>
          <w:sz w:val="22"/>
          <w:szCs w:val="22"/>
        </w:rPr>
        <w:t>取り決めるものとする。</w:t>
      </w:r>
    </w:p>
    <w:p w14:paraId="1B2B8AC6" w14:textId="77777777" w:rsidR="00950850" w:rsidRPr="000B4CA6" w:rsidRDefault="00950850" w:rsidP="000462C8">
      <w:pPr>
        <w:pStyle w:val="a8"/>
        <w:spacing w:line="360" w:lineRule="exact"/>
        <w:jc w:val="left"/>
        <w:rPr>
          <w:rFonts w:ascii="ＭＳ 明朝" w:hAnsi="ＭＳ 明朝"/>
          <w:strike/>
          <w:sz w:val="22"/>
          <w:szCs w:val="22"/>
        </w:rPr>
      </w:pPr>
    </w:p>
    <w:sectPr w:rsidR="00950850" w:rsidRPr="000B4CA6" w:rsidSect="00D2133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4C88" w14:textId="77777777" w:rsidR="00654DEE" w:rsidRDefault="00654DEE" w:rsidP="003F021F">
      <w:r>
        <w:separator/>
      </w:r>
    </w:p>
  </w:endnote>
  <w:endnote w:type="continuationSeparator" w:id="0">
    <w:p w14:paraId="2351F2C5" w14:textId="77777777" w:rsidR="00654DEE" w:rsidRDefault="00654DEE" w:rsidP="003F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49D9A" w14:textId="77777777" w:rsidR="00654DEE" w:rsidRDefault="00654DEE" w:rsidP="003F021F">
      <w:r>
        <w:separator/>
      </w:r>
    </w:p>
  </w:footnote>
  <w:footnote w:type="continuationSeparator" w:id="0">
    <w:p w14:paraId="1D237D40" w14:textId="77777777" w:rsidR="00654DEE" w:rsidRDefault="00654DEE" w:rsidP="003F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527"/>
    <w:multiLevelType w:val="hybridMultilevel"/>
    <w:tmpl w:val="830A89F4"/>
    <w:lvl w:ilvl="0" w:tplc="F072D8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B1BCB"/>
    <w:multiLevelType w:val="hybridMultilevel"/>
    <w:tmpl w:val="47F01BA6"/>
    <w:lvl w:ilvl="0" w:tplc="C52E0550">
      <w:start w:val="6"/>
      <w:numFmt w:val="decimalFullWidth"/>
      <w:lvlText w:val="第%1条"/>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9006D1F"/>
    <w:multiLevelType w:val="hybridMultilevel"/>
    <w:tmpl w:val="F9B65782"/>
    <w:lvl w:ilvl="0" w:tplc="8C88E9D6">
      <w:start w:val="2"/>
      <w:numFmt w:val="decimalFullWidth"/>
      <w:lvlText w:val="第%1条"/>
      <w:lvlJc w:val="left"/>
      <w:pPr>
        <w:tabs>
          <w:tab w:val="num" w:pos="1140"/>
        </w:tabs>
        <w:ind w:left="114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C3033C"/>
    <w:multiLevelType w:val="hybridMultilevel"/>
    <w:tmpl w:val="C0981E6E"/>
    <w:lvl w:ilvl="0" w:tplc="2564CE44">
      <w:start w:val="1"/>
      <w:numFmt w:val="decimalFullWidth"/>
      <w:lvlText w:val="第%1条"/>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7311CA1"/>
    <w:multiLevelType w:val="multilevel"/>
    <w:tmpl w:val="9FF61B4C"/>
    <w:lvl w:ilvl="0">
      <w:start w:val="4"/>
      <w:numFmt w:val="decimalFullWidth"/>
      <w:lvlText w:val="第%1条"/>
      <w:lvlJc w:val="left"/>
      <w:pPr>
        <w:tabs>
          <w:tab w:val="num" w:pos="900"/>
        </w:tabs>
        <w:ind w:left="900" w:hanging="72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EC96A51"/>
    <w:multiLevelType w:val="hybridMultilevel"/>
    <w:tmpl w:val="9FF61B4C"/>
    <w:lvl w:ilvl="0" w:tplc="F056B830">
      <w:start w:val="4"/>
      <w:numFmt w:val="decimalFullWidth"/>
      <w:lvlText w:val="第%1条"/>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7BAB20CD"/>
    <w:multiLevelType w:val="hybridMultilevel"/>
    <w:tmpl w:val="35FA0B46"/>
    <w:lvl w:ilvl="0" w:tplc="8C88E9D6">
      <w:start w:val="2"/>
      <w:numFmt w:val="decimalFullWidth"/>
      <w:lvlText w:val="第%1条"/>
      <w:lvlJc w:val="left"/>
      <w:pPr>
        <w:tabs>
          <w:tab w:val="num" w:pos="1140"/>
        </w:tabs>
        <w:ind w:left="114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5649942">
    <w:abstractNumId w:val="3"/>
  </w:num>
  <w:num w:numId="2" w16cid:durableId="754975858">
    <w:abstractNumId w:val="6"/>
  </w:num>
  <w:num w:numId="3" w16cid:durableId="415325657">
    <w:abstractNumId w:val="2"/>
  </w:num>
  <w:num w:numId="4" w16cid:durableId="1045375648">
    <w:abstractNumId w:val="0"/>
  </w:num>
  <w:num w:numId="5" w16cid:durableId="1106660830">
    <w:abstractNumId w:val="5"/>
  </w:num>
  <w:num w:numId="6" w16cid:durableId="1917470299">
    <w:abstractNumId w:val="4"/>
  </w:num>
  <w:num w:numId="7" w16cid:durableId="44015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C7"/>
    <w:rsid w:val="00002911"/>
    <w:rsid w:val="00004EE4"/>
    <w:rsid w:val="00014E9F"/>
    <w:rsid w:val="00020DBF"/>
    <w:rsid w:val="00022C1D"/>
    <w:rsid w:val="00024984"/>
    <w:rsid w:val="00031AB7"/>
    <w:rsid w:val="00035D30"/>
    <w:rsid w:val="000364C9"/>
    <w:rsid w:val="000429EB"/>
    <w:rsid w:val="00043A71"/>
    <w:rsid w:val="000462C8"/>
    <w:rsid w:val="00046E3B"/>
    <w:rsid w:val="00050795"/>
    <w:rsid w:val="00052971"/>
    <w:rsid w:val="00054478"/>
    <w:rsid w:val="00055B2C"/>
    <w:rsid w:val="00062842"/>
    <w:rsid w:val="00063FA6"/>
    <w:rsid w:val="00067D42"/>
    <w:rsid w:val="00074E11"/>
    <w:rsid w:val="00076F2E"/>
    <w:rsid w:val="00090763"/>
    <w:rsid w:val="00094E80"/>
    <w:rsid w:val="00097E39"/>
    <w:rsid w:val="000A13C3"/>
    <w:rsid w:val="000A23F2"/>
    <w:rsid w:val="000A2616"/>
    <w:rsid w:val="000B1A5C"/>
    <w:rsid w:val="000B427A"/>
    <w:rsid w:val="000B4CA6"/>
    <w:rsid w:val="000B55FC"/>
    <w:rsid w:val="000C2A56"/>
    <w:rsid w:val="000C3EF1"/>
    <w:rsid w:val="000C6040"/>
    <w:rsid w:val="000D3A5D"/>
    <w:rsid w:val="000E0B28"/>
    <w:rsid w:val="000E3E27"/>
    <w:rsid w:val="000E4DD9"/>
    <w:rsid w:val="000E5257"/>
    <w:rsid w:val="000E5941"/>
    <w:rsid w:val="000E64F8"/>
    <w:rsid w:val="000F3BCB"/>
    <w:rsid w:val="000F6503"/>
    <w:rsid w:val="000F7FCF"/>
    <w:rsid w:val="001014AA"/>
    <w:rsid w:val="001023AF"/>
    <w:rsid w:val="001212B3"/>
    <w:rsid w:val="001253D3"/>
    <w:rsid w:val="001320A3"/>
    <w:rsid w:val="00134057"/>
    <w:rsid w:val="001463D9"/>
    <w:rsid w:val="001511C5"/>
    <w:rsid w:val="00151AA1"/>
    <w:rsid w:val="001550B6"/>
    <w:rsid w:val="001652F6"/>
    <w:rsid w:val="00165A7F"/>
    <w:rsid w:val="0016646E"/>
    <w:rsid w:val="00180709"/>
    <w:rsid w:val="00181C3B"/>
    <w:rsid w:val="00183A59"/>
    <w:rsid w:val="00184A8B"/>
    <w:rsid w:val="00186B5A"/>
    <w:rsid w:val="00191C92"/>
    <w:rsid w:val="00194810"/>
    <w:rsid w:val="00195FBD"/>
    <w:rsid w:val="0019739F"/>
    <w:rsid w:val="001A1FF7"/>
    <w:rsid w:val="001A4EB8"/>
    <w:rsid w:val="001A6380"/>
    <w:rsid w:val="001A6905"/>
    <w:rsid w:val="001B23C5"/>
    <w:rsid w:val="001C13DA"/>
    <w:rsid w:val="001D2C55"/>
    <w:rsid w:val="001D2DEB"/>
    <w:rsid w:val="001E1371"/>
    <w:rsid w:val="001E24BE"/>
    <w:rsid w:val="001E4D96"/>
    <w:rsid w:val="001E5F10"/>
    <w:rsid w:val="001F1302"/>
    <w:rsid w:val="001F1548"/>
    <w:rsid w:val="001F36A8"/>
    <w:rsid w:val="001F5E2E"/>
    <w:rsid w:val="001F60B3"/>
    <w:rsid w:val="00200679"/>
    <w:rsid w:val="00202DEA"/>
    <w:rsid w:val="002055E4"/>
    <w:rsid w:val="002070B5"/>
    <w:rsid w:val="00211B8D"/>
    <w:rsid w:val="0021410A"/>
    <w:rsid w:val="0021680D"/>
    <w:rsid w:val="0022045D"/>
    <w:rsid w:val="00220F43"/>
    <w:rsid w:val="00226B67"/>
    <w:rsid w:val="00240389"/>
    <w:rsid w:val="00242323"/>
    <w:rsid w:val="00243370"/>
    <w:rsid w:val="00245246"/>
    <w:rsid w:val="00246AC2"/>
    <w:rsid w:val="00251D6E"/>
    <w:rsid w:val="002533CD"/>
    <w:rsid w:val="00253576"/>
    <w:rsid w:val="0025398C"/>
    <w:rsid w:val="00257194"/>
    <w:rsid w:val="00262146"/>
    <w:rsid w:val="00265CF8"/>
    <w:rsid w:val="00267664"/>
    <w:rsid w:val="00267726"/>
    <w:rsid w:val="00287356"/>
    <w:rsid w:val="00290558"/>
    <w:rsid w:val="00290CBD"/>
    <w:rsid w:val="002A0475"/>
    <w:rsid w:val="002A7C10"/>
    <w:rsid w:val="002B0C5B"/>
    <w:rsid w:val="002B2853"/>
    <w:rsid w:val="002B36DE"/>
    <w:rsid w:val="002B7ACD"/>
    <w:rsid w:val="002D5EE8"/>
    <w:rsid w:val="002D65AB"/>
    <w:rsid w:val="002E09DE"/>
    <w:rsid w:val="002F5195"/>
    <w:rsid w:val="002F5D1F"/>
    <w:rsid w:val="003136A4"/>
    <w:rsid w:val="003148ED"/>
    <w:rsid w:val="00320B8A"/>
    <w:rsid w:val="00321E5D"/>
    <w:rsid w:val="003258D2"/>
    <w:rsid w:val="0033486B"/>
    <w:rsid w:val="00335552"/>
    <w:rsid w:val="00337582"/>
    <w:rsid w:val="003531D4"/>
    <w:rsid w:val="00363912"/>
    <w:rsid w:val="003641AD"/>
    <w:rsid w:val="00372551"/>
    <w:rsid w:val="00375285"/>
    <w:rsid w:val="0038161C"/>
    <w:rsid w:val="00391151"/>
    <w:rsid w:val="003914BF"/>
    <w:rsid w:val="00392BC4"/>
    <w:rsid w:val="00393118"/>
    <w:rsid w:val="00393644"/>
    <w:rsid w:val="003A27CA"/>
    <w:rsid w:val="003A2B31"/>
    <w:rsid w:val="003A5B27"/>
    <w:rsid w:val="003A7831"/>
    <w:rsid w:val="003C035F"/>
    <w:rsid w:val="003C09E0"/>
    <w:rsid w:val="003D3490"/>
    <w:rsid w:val="003D735E"/>
    <w:rsid w:val="003E283C"/>
    <w:rsid w:val="003E5386"/>
    <w:rsid w:val="003E6ADB"/>
    <w:rsid w:val="003E76FD"/>
    <w:rsid w:val="003F021F"/>
    <w:rsid w:val="0040478E"/>
    <w:rsid w:val="004109A4"/>
    <w:rsid w:val="004113B9"/>
    <w:rsid w:val="00412779"/>
    <w:rsid w:val="00424A44"/>
    <w:rsid w:val="00426F6A"/>
    <w:rsid w:val="00427768"/>
    <w:rsid w:val="00431D14"/>
    <w:rsid w:val="004323D2"/>
    <w:rsid w:val="00434B49"/>
    <w:rsid w:val="00453DB2"/>
    <w:rsid w:val="00461A1A"/>
    <w:rsid w:val="00463F30"/>
    <w:rsid w:val="00466CE1"/>
    <w:rsid w:val="00470D45"/>
    <w:rsid w:val="0048224F"/>
    <w:rsid w:val="0048275B"/>
    <w:rsid w:val="00487EBF"/>
    <w:rsid w:val="00497BAB"/>
    <w:rsid w:val="004A18B2"/>
    <w:rsid w:val="004B1840"/>
    <w:rsid w:val="004B578C"/>
    <w:rsid w:val="004B7DA8"/>
    <w:rsid w:val="004D32F5"/>
    <w:rsid w:val="004D350E"/>
    <w:rsid w:val="004D459E"/>
    <w:rsid w:val="004D5DC5"/>
    <w:rsid w:val="004E453A"/>
    <w:rsid w:val="004E4820"/>
    <w:rsid w:val="004E657C"/>
    <w:rsid w:val="004E746E"/>
    <w:rsid w:val="004F0E83"/>
    <w:rsid w:val="00501FE8"/>
    <w:rsid w:val="00510612"/>
    <w:rsid w:val="00517F02"/>
    <w:rsid w:val="00520A14"/>
    <w:rsid w:val="005324D9"/>
    <w:rsid w:val="00533D62"/>
    <w:rsid w:val="005420C4"/>
    <w:rsid w:val="005420FC"/>
    <w:rsid w:val="00546F0E"/>
    <w:rsid w:val="00547251"/>
    <w:rsid w:val="00553C5B"/>
    <w:rsid w:val="00560601"/>
    <w:rsid w:val="00564B73"/>
    <w:rsid w:val="0056604D"/>
    <w:rsid w:val="00567208"/>
    <w:rsid w:val="00575214"/>
    <w:rsid w:val="00580002"/>
    <w:rsid w:val="0058051F"/>
    <w:rsid w:val="00593409"/>
    <w:rsid w:val="005934CD"/>
    <w:rsid w:val="005945E6"/>
    <w:rsid w:val="00594E44"/>
    <w:rsid w:val="00596D1E"/>
    <w:rsid w:val="00597FB7"/>
    <w:rsid w:val="005A5E08"/>
    <w:rsid w:val="005B02E3"/>
    <w:rsid w:val="005B63EF"/>
    <w:rsid w:val="005B703E"/>
    <w:rsid w:val="005B73C2"/>
    <w:rsid w:val="005B74CB"/>
    <w:rsid w:val="005C03E0"/>
    <w:rsid w:val="005C11F6"/>
    <w:rsid w:val="005C23B4"/>
    <w:rsid w:val="005C4FA7"/>
    <w:rsid w:val="005C69A4"/>
    <w:rsid w:val="005D4C66"/>
    <w:rsid w:val="005E1149"/>
    <w:rsid w:val="005E1394"/>
    <w:rsid w:val="005E2127"/>
    <w:rsid w:val="005E21CA"/>
    <w:rsid w:val="005E4D1E"/>
    <w:rsid w:val="005E5CFD"/>
    <w:rsid w:val="005E6676"/>
    <w:rsid w:val="005F594F"/>
    <w:rsid w:val="005F66C8"/>
    <w:rsid w:val="005F7BCE"/>
    <w:rsid w:val="00600E74"/>
    <w:rsid w:val="00601124"/>
    <w:rsid w:val="00607D93"/>
    <w:rsid w:val="00607FB8"/>
    <w:rsid w:val="0061336F"/>
    <w:rsid w:val="006203DD"/>
    <w:rsid w:val="00622740"/>
    <w:rsid w:val="00632AD9"/>
    <w:rsid w:val="00634B3D"/>
    <w:rsid w:val="00636A09"/>
    <w:rsid w:val="00637DA0"/>
    <w:rsid w:val="0064104C"/>
    <w:rsid w:val="00647F63"/>
    <w:rsid w:val="00650256"/>
    <w:rsid w:val="00650AB4"/>
    <w:rsid w:val="00652D1F"/>
    <w:rsid w:val="00653A10"/>
    <w:rsid w:val="00653AE7"/>
    <w:rsid w:val="0065455E"/>
    <w:rsid w:val="00654DEE"/>
    <w:rsid w:val="00654DF1"/>
    <w:rsid w:val="00655E32"/>
    <w:rsid w:val="00656849"/>
    <w:rsid w:val="006615BB"/>
    <w:rsid w:val="00662DE2"/>
    <w:rsid w:val="00671767"/>
    <w:rsid w:val="00672988"/>
    <w:rsid w:val="00673167"/>
    <w:rsid w:val="00676FC7"/>
    <w:rsid w:val="00683979"/>
    <w:rsid w:val="00686A6E"/>
    <w:rsid w:val="006A26B6"/>
    <w:rsid w:val="006D061E"/>
    <w:rsid w:val="006D5DB5"/>
    <w:rsid w:val="006D7F0A"/>
    <w:rsid w:val="006E5B20"/>
    <w:rsid w:val="006F12FF"/>
    <w:rsid w:val="00704B24"/>
    <w:rsid w:val="007110E6"/>
    <w:rsid w:val="007124AB"/>
    <w:rsid w:val="00713653"/>
    <w:rsid w:val="00713CE5"/>
    <w:rsid w:val="00714E78"/>
    <w:rsid w:val="00716FCD"/>
    <w:rsid w:val="00730679"/>
    <w:rsid w:val="00737373"/>
    <w:rsid w:val="00744132"/>
    <w:rsid w:val="00744EF4"/>
    <w:rsid w:val="00745C10"/>
    <w:rsid w:val="00746B0D"/>
    <w:rsid w:val="00757B01"/>
    <w:rsid w:val="007667BC"/>
    <w:rsid w:val="00766BA3"/>
    <w:rsid w:val="00767F00"/>
    <w:rsid w:val="007706D7"/>
    <w:rsid w:val="0077161E"/>
    <w:rsid w:val="00771A47"/>
    <w:rsid w:val="00773B18"/>
    <w:rsid w:val="007742A8"/>
    <w:rsid w:val="00782006"/>
    <w:rsid w:val="00783464"/>
    <w:rsid w:val="0079109F"/>
    <w:rsid w:val="007910FB"/>
    <w:rsid w:val="0079206B"/>
    <w:rsid w:val="007956FC"/>
    <w:rsid w:val="0079614A"/>
    <w:rsid w:val="007A52F8"/>
    <w:rsid w:val="007B3B55"/>
    <w:rsid w:val="007B5B95"/>
    <w:rsid w:val="007B5EA4"/>
    <w:rsid w:val="007B6820"/>
    <w:rsid w:val="007C2675"/>
    <w:rsid w:val="007D37B1"/>
    <w:rsid w:val="007D79C3"/>
    <w:rsid w:val="007E0982"/>
    <w:rsid w:val="007E0AF7"/>
    <w:rsid w:val="007E63C9"/>
    <w:rsid w:val="007F3A9A"/>
    <w:rsid w:val="007F4C5E"/>
    <w:rsid w:val="007F5632"/>
    <w:rsid w:val="007F65C7"/>
    <w:rsid w:val="00800E02"/>
    <w:rsid w:val="00803BDA"/>
    <w:rsid w:val="0081218A"/>
    <w:rsid w:val="00813F0F"/>
    <w:rsid w:val="00827B85"/>
    <w:rsid w:val="00833A15"/>
    <w:rsid w:val="008362FD"/>
    <w:rsid w:val="00840B2A"/>
    <w:rsid w:val="0085120A"/>
    <w:rsid w:val="00851980"/>
    <w:rsid w:val="00861790"/>
    <w:rsid w:val="0086505A"/>
    <w:rsid w:val="00873590"/>
    <w:rsid w:val="00873930"/>
    <w:rsid w:val="0087591A"/>
    <w:rsid w:val="00876E3B"/>
    <w:rsid w:val="008840C0"/>
    <w:rsid w:val="008859A5"/>
    <w:rsid w:val="00897AF5"/>
    <w:rsid w:val="008A3433"/>
    <w:rsid w:val="008A42DB"/>
    <w:rsid w:val="008A59E4"/>
    <w:rsid w:val="008B228C"/>
    <w:rsid w:val="008B317C"/>
    <w:rsid w:val="008C144B"/>
    <w:rsid w:val="008C3D23"/>
    <w:rsid w:val="008C6475"/>
    <w:rsid w:val="008D1A3D"/>
    <w:rsid w:val="008D2AA8"/>
    <w:rsid w:val="008E043B"/>
    <w:rsid w:val="008E558D"/>
    <w:rsid w:val="008E7DC7"/>
    <w:rsid w:val="008F2478"/>
    <w:rsid w:val="00900F9D"/>
    <w:rsid w:val="009019BA"/>
    <w:rsid w:val="00902FBA"/>
    <w:rsid w:val="00903088"/>
    <w:rsid w:val="0090746B"/>
    <w:rsid w:val="00910224"/>
    <w:rsid w:val="00910517"/>
    <w:rsid w:val="00910BA5"/>
    <w:rsid w:val="00913243"/>
    <w:rsid w:val="00913AE5"/>
    <w:rsid w:val="00917B05"/>
    <w:rsid w:val="00920AEA"/>
    <w:rsid w:val="009259CE"/>
    <w:rsid w:val="00947FCB"/>
    <w:rsid w:val="00950850"/>
    <w:rsid w:val="00954D0A"/>
    <w:rsid w:val="00965895"/>
    <w:rsid w:val="00971B9C"/>
    <w:rsid w:val="00973707"/>
    <w:rsid w:val="00987825"/>
    <w:rsid w:val="00993CC7"/>
    <w:rsid w:val="0099514B"/>
    <w:rsid w:val="009A0890"/>
    <w:rsid w:val="009A09CB"/>
    <w:rsid w:val="009B15FC"/>
    <w:rsid w:val="009B37C2"/>
    <w:rsid w:val="009C39A5"/>
    <w:rsid w:val="009C5FD4"/>
    <w:rsid w:val="009D170D"/>
    <w:rsid w:val="009E1B7E"/>
    <w:rsid w:val="009E1E3F"/>
    <w:rsid w:val="009F2AA1"/>
    <w:rsid w:val="009F47F2"/>
    <w:rsid w:val="009F6CC7"/>
    <w:rsid w:val="00A061BD"/>
    <w:rsid w:val="00A12602"/>
    <w:rsid w:val="00A128FB"/>
    <w:rsid w:val="00A13FB9"/>
    <w:rsid w:val="00A14EBE"/>
    <w:rsid w:val="00A27D2A"/>
    <w:rsid w:val="00A30B74"/>
    <w:rsid w:val="00A32AC8"/>
    <w:rsid w:val="00A33820"/>
    <w:rsid w:val="00A35734"/>
    <w:rsid w:val="00A3623D"/>
    <w:rsid w:val="00A41794"/>
    <w:rsid w:val="00A42917"/>
    <w:rsid w:val="00A47ED4"/>
    <w:rsid w:val="00A5130B"/>
    <w:rsid w:val="00A525B3"/>
    <w:rsid w:val="00A53153"/>
    <w:rsid w:val="00A54CAC"/>
    <w:rsid w:val="00A55892"/>
    <w:rsid w:val="00A565A1"/>
    <w:rsid w:val="00A64FE9"/>
    <w:rsid w:val="00A67D6D"/>
    <w:rsid w:val="00A7607A"/>
    <w:rsid w:val="00A76D69"/>
    <w:rsid w:val="00A8104F"/>
    <w:rsid w:val="00A85765"/>
    <w:rsid w:val="00A872DE"/>
    <w:rsid w:val="00A91596"/>
    <w:rsid w:val="00AA1D1B"/>
    <w:rsid w:val="00AA2481"/>
    <w:rsid w:val="00AA5E06"/>
    <w:rsid w:val="00AB2CC5"/>
    <w:rsid w:val="00AC6208"/>
    <w:rsid w:val="00AC6575"/>
    <w:rsid w:val="00AC6E21"/>
    <w:rsid w:val="00AD13D2"/>
    <w:rsid w:val="00AD1B5D"/>
    <w:rsid w:val="00AD49FC"/>
    <w:rsid w:val="00AF1556"/>
    <w:rsid w:val="00AF4672"/>
    <w:rsid w:val="00AF66DD"/>
    <w:rsid w:val="00AF7C58"/>
    <w:rsid w:val="00B0176D"/>
    <w:rsid w:val="00B019A9"/>
    <w:rsid w:val="00B1158D"/>
    <w:rsid w:val="00B12A54"/>
    <w:rsid w:val="00B15F83"/>
    <w:rsid w:val="00B202C7"/>
    <w:rsid w:val="00B24126"/>
    <w:rsid w:val="00B249F1"/>
    <w:rsid w:val="00B258DB"/>
    <w:rsid w:val="00B34DE6"/>
    <w:rsid w:val="00B46698"/>
    <w:rsid w:val="00B54DD0"/>
    <w:rsid w:val="00B56502"/>
    <w:rsid w:val="00B56DAA"/>
    <w:rsid w:val="00B67C7B"/>
    <w:rsid w:val="00B70306"/>
    <w:rsid w:val="00B771B9"/>
    <w:rsid w:val="00B80868"/>
    <w:rsid w:val="00B83AB4"/>
    <w:rsid w:val="00B87296"/>
    <w:rsid w:val="00B9288E"/>
    <w:rsid w:val="00B92B42"/>
    <w:rsid w:val="00B934A3"/>
    <w:rsid w:val="00B9513F"/>
    <w:rsid w:val="00B95250"/>
    <w:rsid w:val="00BA225A"/>
    <w:rsid w:val="00BA2EFD"/>
    <w:rsid w:val="00BA4C24"/>
    <w:rsid w:val="00BA72AE"/>
    <w:rsid w:val="00BB2CA7"/>
    <w:rsid w:val="00BC1012"/>
    <w:rsid w:val="00BC1C1A"/>
    <w:rsid w:val="00BC4BFF"/>
    <w:rsid w:val="00BC6073"/>
    <w:rsid w:val="00BC6300"/>
    <w:rsid w:val="00BD452C"/>
    <w:rsid w:val="00BD5621"/>
    <w:rsid w:val="00BE1727"/>
    <w:rsid w:val="00BE3DBB"/>
    <w:rsid w:val="00BE5C9B"/>
    <w:rsid w:val="00C00E5F"/>
    <w:rsid w:val="00C03CDF"/>
    <w:rsid w:val="00C04EAF"/>
    <w:rsid w:val="00C11866"/>
    <w:rsid w:val="00C11F11"/>
    <w:rsid w:val="00C12CE9"/>
    <w:rsid w:val="00C1380A"/>
    <w:rsid w:val="00C22275"/>
    <w:rsid w:val="00C30136"/>
    <w:rsid w:val="00C354B2"/>
    <w:rsid w:val="00C401A9"/>
    <w:rsid w:val="00C431E5"/>
    <w:rsid w:val="00C452C2"/>
    <w:rsid w:val="00C47105"/>
    <w:rsid w:val="00C50C7D"/>
    <w:rsid w:val="00C522A1"/>
    <w:rsid w:val="00C53B27"/>
    <w:rsid w:val="00C573E2"/>
    <w:rsid w:val="00C6173F"/>
    <w:rsid w:val="00C624DE"/>
    <w:rsid w:val="00C63D9D"/>
    <w:rsid w:val="00C65AFB"/>
    <w:rsid w:val="00C7354F"/>
    <w:rsid w:val="00C75B62"/>
    <w:rsid w:val="00C80615"/>
    <w:rsid w:val="00C8100A"/>
    <w:rsid w:val="00C83706"/>
    <w:rsid w:val="00C9269A"/>
    <w:rsid w:val="00C95F8E"/>
    <w:rsid w:val="00CA188F"/>
    <w:rsid w:val="00CB03B7"/>
    <w:rsid w:val="00CB4DDF"/>
    <w:rsid w:val="00CB5235"/>
    <w:rsid w:val="00CB55FD"/>
    <w:rsid w:val="00CC03F7"/>
    <w:rsid w:val="00CD57B7"/>
    <w:rsid w:val="00CD5A3E"/>
    <w:rsid w:val="00CD67A3"/>
    <w:rsid w:val="00CE71FD"/>
    <w:rsid w:val="00CE7576"/>
    <w:rsid w:val="00CF2D8A"/>
    <w:rsid w:val="00CF3DB5"/>
    <w:rsid w:val="00CF56EE"/>
    <w:rsid w:val="00CF70E6"/>
    <w:rsid w:val="00D02FCD"/>
    <w:rsid w:val="00D0653A"/>
    <w:rsid w:val="00D118EF"/>
    <w:rsid w:val="00D1249E"/>
    <w:rsid w:val="00D21339"/>
    <w:rsid w:val="00D25223"/>
    <w:rsid w:val="00D30448"/>
    <w:rsid w:val="00D36860"/>
    <w:rsid w:val="00D374C3"/>
    <w:rsid w:val="00D418B7"/>
    <w:rsid w:val="00D455A6"/>
    <w:rsid w:val="00D501D5"/>
    <w:rsid w:val="00D508BF"/>
    <w:rsid w:val="00D514BC"/>
    <w:rsid w:val="00D618BF"/>
    <w:rsid w:val="00D65D06"/>
    <w:rsid w:val="00D76F10"/>
    <w:rsid w:val="00DA086E"/>
    <w:rsid w:val="00DA57D8"/>
    <w:rsid w:val="00DB19D1"/>
    <w:rsid w:val="00DD1420"/>
    <w:rsid w:val="00DD16A4"/>
    <w:rsid w:val="00DD385A"/>
    <w:rsid w:val="00DD5DE6"/>
    <w:rsid w:val="00DE17E1"/>
    <w:rsid w:val="00DF017C"/>
    <w:rsid w:val="00E010FD"/>
    <w:rsid w:val="00E119F9"/>
    <w:rsid w:val="00E11F9B"/>
    <w:rsid w:val="00E121A7"/>
    <w:rsid w:val="00E14038"/>
    <w:rsid w:val="00E1576B"/>
    <w:rsid w:val="00E22C20"/>
    <w:rsid w:val="00E2318C"/>
    <w:rsid w:val="00E24D20"/>
    <w:rsid w:val="00E25BC4"/>
    <w:rsid w:val="00E334D0"/>
    <w:rsid w:val="00E40C03"/>
    <w:rsid w:val="00E42DDD"/>
    <w:rsid w:val="00E46F69"/>
    <w:rsid w:val="00E47103"/>
    <w:rsid w:val="00E632FB"/>
    <w:rsid w:val="00E64AB4"/>
    <w:rsid w:val="00E65867"/>
    <w:rsid w:val="00E71A54"/>
    <w:rsid w:val="00E765E6"/>
    <w:rsid w:val="00E80979"/>
    <w:rsid w:val="00E81837"/>
    <w:rsid w:val="00E90F6D"/>
    <w:rsid w:val="00E9308F"/>
    <w:rsid w:val="00E930B8"/>
    <w:rsid w:val="00E9318C"/>
    <w:rsid w:val="00E95FFB"/>
    <w:rsid w:val="00EA257F"/>
    <w:rsid w:val="00EA3AF5"/>
    <w:rsid w:val="00EC21D1"/>
    <w:rsid w:val="00ED575E"/>
    <w:rsid w:val="00ED5EE4"/>
    <w:rsid w:val="00EE22EE"/>
    <w:rsid w:val="00EE435B"/>
    <w:rsid w:val="00EE4549"/>
    <w:rsid w:val="00EE4C87"/>
    <w:rsid w:val="00EE6FA8"/>
    <w:rsid w:val="00EF12F8"/>
    <w:rsid w:val="00EF23CA"/>
    <w:rsid w:val="00EF40FC"/>
    <w:rsid w:val="00F00478"/>
    <w:rsid w:val="00F0094F"/>
    <w:rsid w:val="00F05D6A"/>
    <w:rsid w:val="00F14CDC"/>
    <w:rsid w:val="00F206DE"/>
    <w:rsid w:val="00F22320"/>
    <w:rsid w:val="00F260E4"/>
    <w:rsid w:val="00F35B7D"/>
    <w:rsid w:val="00F4068B"/>
    <w:rsid w:val="00F47F00"/>
    <w:rsid w:val="00F56EE2"/>
    <w:rsid w:val="00F72DC8"/>
    <w:rsid w:val="00F840CA"/>
    <w:rsid w:val="00FA4E04"/>
    <w:rsid w:val="00FA527C"/>
    <w:rsid w:val="00FB44AA"/>
    <w:rsid w:val="00FC3312"/>
    <w:rsid w:val="00FC6BDD"/>
    <w:rsid w:val="00FD175C"/>
    <w:rsid w:val="00FD1C1E"/>
    <w:rsid w:val="00FD7FE1"/>
    <w:rsid w:val="00FE01BD"/>
    <w:rsid w:val="00FE01E6"/>
    <w:rsid w:val="00FE39F4"/>
    <w:rsid w:val="00FF016C"/>
    <w:rsid w:val="00FF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F4FA1AC"/>
  <w15:chartTrackingRefBased/>
  <w15:docId w15:val="{57DA6965-3DFF-493E-99B4-5D7DD505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2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02C7"/>
    <w:pPr>
      <w:widowControl/>
      <w:ind w:left="900" w:hanging="700"/>
      <w:jc w:val="left"/>
    </w:pPr>
    <w:rPr>
      <w:rFonts w:ascii="Times New Roman" w:hAnsi="Times New Roman"/>
      <w:kern w:val="0"/>
      <w:sz w:val="20"/>
    </w:rPr>
  </w:style>
  <w:style w:type="character" w:styleId="a4">
    <w:name w:val="annotation reference"/>
    <w:semiHidden/>
    <w:rsid w:val="00B202C7"/>
    <w:rPr>
      <w:sz w:val="18"/>
      <w:szCs w:val="18"/>
    </w:rPr>
  </w:style>
  <w:style w:type="paragraph" w:styleId="a5">
    <w:name w:val="annotation text"/>
    <w:basedOn w:val="a"/>
    <w:semiHidden/>
    <w:rsid w:val="00B202C7"/>
    <w:pPr>
      <w:jc w:val="left"/>
    </w:pPr>
  </w:style>
  <w:style w:type="paragraph" w:styleId="a6">
    <w:name w:val="Balloon Text"/>
    <w:basedOn w:val="a"/>
    <w:link w:val="a7"/>
    <w:uiPriority w:val="99"/>
    <w:semiHidden/>
    <w:rsid w:val="00B202C7"/>
    <w:rPr>
      <w:rFonts w:ascii="Arial" w:eastAsia="ＭＳ ゴシック" w:hAnsi="Arial"/>
      <w:sz w:val="18"/>
      <w:szCs w:val="18"/>
    </w:rPr>
  </w:style>
  <w:style w:type="paragraph" w:styleId="a8">
    <w:name w:val="header"/>
    <w:basedOn w:val="a"/>
    <w:link w:val="a9"/>
    <w:rsid w:val="00B202C7"/>
    <w:pPr>
      <w:tabs>
        <w:tab w:val="center" w:pos="4252"/>
        <w:tab w:val="right" w:pos="8504"/>
      </w:tabs>
      <w:snapToGrid w:val="0"/>
    </w:pPr>
  </w:style>
  <w:style w:type="paragraph" w:styleId="aa">
    <w:name w:val="footer"/>
    <w:basedOn w:val="a"/>
    <w:link w:val="ab"/>
    <w:rsid w:val="003F021F"/>
    <w:pPr>
      <w:tabs>
        <w:tab w:val="center" w:pos="4252"/>
        <w:tab w:val="right" w:pos="8504"/>
      </w:tabs>
      <w:snapToGrid w:val="0"/>
    </w:pPr>
  </w:style>
  <w:style w:type="character" w:customStyle="1" w:styleId="ab">
    <w:name w:val="フッター (文字)"/>
    <w:link w:val="aa"/>
    <w:rsid w:val="003F021F"/>
    <w:rPr>
      <w:kern w:val="2"/>
      <w:sz w:val="21"/>
      <w:szCs w:val="24"/>
    </w:rPr>
  </w:style>
  <w:style w:type="character" w:customStyle="1" w:styleId="a9">
    <w:name w:val="ヘッダー (文字)"/>
    <w:link w:val="a8"/>
    <w:rsid w:val="008B317C"/>
    <w:rPr>
      <w:kern w:val="2"/>
      <w:sz w:val="21"/>
      <w:szCs w:val="24"/>
    </w:rPr>
  </w:style>
  <w:style w:type="character" w:customStyle="1" w:styleId="a7">
    <w:name w:val="吹き出し (文字)"/>
    <w:link w:val="a6"/>
    <w:uiPriority w:val="99"/>
    <w:semiHidden/>
    <w:rsid w:val="00DA57D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6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2234</TotalTime>
  <Pages>4</Pages>
  <Words>3188</Words>
  <Characters>236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沖縄県</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沖縄県</dc:creator>
  <cp:keywords/>
  <cp:lastModifiedBy>0006282</cp:lastModifiedBy>
  <cp:revision>98</cp:revision>
  <cp:lastPrinted>2025-05-07T07:42:00Z</cp:lastPrinted>
  <dcterms:created xsi:type="dcterms:W3CDTF">2022-03-29T06:42:00Z</dcterms:created>
  <dcterms:modified xsi:type="dcterms:W3CDTF">2025-05-14T04:20:00Z</dcterms:modified>
</cp:coreProperties>
</file>