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74" w:rsidRDefault="00F21474">
      <w:pPr>
        <w:adjustRightInd/>
        <w:spacing w:line="346" w:lineRule="exact"/>
        <w:rPr>
          <w:rFonts w:ascii="ＭＳ 明朝" w:cs="Times New Roman"/>
          <w:spacing w:val="2"/>
        </w:rPr>
      </w:pPr>
      <w:bookmarkStart w:id="0" w:name="_GoBack"/>
      <w:bookmarkEnd w:id="0"/>
      <w:r>
        <w:rPr>
          <w:rFonts w:hint="eastAsia"/>
          <w:sz w:val="22"/>
          <w:szCs w:val="22"/>
        </w:rPr>
        <w:t>様式第５号の３</w:t>
      </w:r>
    </w:p>
    <w:p w:rsidR="00F21474" w:rsidRDefault="00F21474">
      <w:pPr>
        <w:adjustRightInd/>
        <w:rPr>
          <w:rFonts w:ascii="ＭＳ 明朝" w:cs="Times New Roman"/>
          <w:spacing w:val="2"/>
        </w:rPr>
      </w:pPr>
    </w:p>
    <w:p w:rsidR="00F21474" w:rsidRDefault="00F21474">
      <w:pPr>
        <w:adjustRightInd/>
        <w:jc w:val="center"/>
        <w:rPr>
          <w:rFonts w:ascii="ＭＳ 明朝" w:cs="Times New Roman"/>
          <w:spacing w:val="2"/>
        </w:rPr>
      </w:pPr>
    </w:p>
    <w:p w:rsidR="00F21474" w:rsidRDefault="00F21474">
      <w:pPr>
        <w:adjustRightInd/>
        <w:spacing w:line="486" w:lineRule="exact"/>
        <w:jc w:val="center"/>
        <w:rPr>
          <w:rFonts w:ascii="ＭＳ 明朝" w:cs="Times New Roman"/>
          <w:spacing w:val="2"/>
        </w:rPr>
      </w:pPr>
      <w:r>
        <w:rPr>
          <w:rFonts w:hint="eastAsia"/>
          <w:spacing w:val="2"/>
          <w:sz w:val="36"/>
          <w:szCs w:val="36"/>
        </w:rPr>
        <w:t>内面積申請に係る確認書</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Pr="00620F2E" w:rsidRDefault="00F21474">
      <w:pPr>
        <w:adjustRightInd/>
        <w:spacing w:line="406" w:lineRule="exact"/>
        <w:rPr>
          <w:sz w:val="28"/>
          <w:szCs w:val="28"/>
        </w:rPr>
      </w:pPr>
      <w:r>
        <w:rPr>
          <w:rFonts w:hint="eastAsia"/>
          <w:sz w:val="28"/>
          <w:szCs w:val="28"/>
        </w:rPr>
        <w:t xml:space="preserve">　一筆の農地等の一部につき、所有権の移転</w:t>
      </w:r>
      <w:r>
        <w:rPr>
          <w:rFonts w:hint="eastAsia"/>
        </w:rPr>
        <w:t>、</w:t>
      </w:r>
      <w:r>
        <w:rPr>
          <w:rFonts w:hint="eastAsia"/>
          <w:sz w:val="28"/>
          <w:szCs w:val="28"/>
        </w:rPr>
        <w:t>（　　　　　権）の設定（分筆に係る地目変更等の登記を伴う場合に限る。）に伴う農地転用の許可申請にあたって、求積図等地積測量によらない面積</w:t>
      </w:r>
      <w:r w:rsidR="00620F2E">
        <w:rPr>
          <w:rFonts w:hint="eastAsia"/>
          <w:sz w:val="28"/>
          <w:szCs w:val="28"/>
        </w:rPr>
        <w:t xml:space="preserve">　</w:t>
      </w:r>
      <w:r>
        <w:rPr>
          <w:rFonts w:hint="eastAsia"/>
          <w:sz w:val="28"/>
          <w:szCs w:val="28"/>
        </w:rPr>
        <w:t>を用いた申請や農地転用の許可申請後に改めて地積測量をやり直</w:t>
      </w:r>
      <w:r w:rsidR="00620F2E">
        <w:rPr>
          <w:rFonts w:hint="eastAsia"/>
          <w:sz w:val="28"/>
          <w:szCs w:val="28"/>
        </w:rPr>
        <w:t xml:space="preserve">　</w:t>
      </w:r>
      <w:r>
        <w:rPr>
          <w:rFonts w:hint="eastAsia"/>
          <w:sz w:val="28"/>
          <w:szCs w:val="28"/>
        </w:rPr>
        <w:t>すなどの理由で、許可指令書の面積と分筆登記の面積が同一であ</w:t>
      </w:r>
      <w:r w:rsidR="00620F2E">
        <w:rPr>
          <w:rFonts w:hint="eastAsia"/>
          <w:sz w:val="28"/>
          <w:szCs w:val="28"/>
        </w:rPr>
        <w:t xml:space="preserve">　</w:t>
      </w:r>
      <w:r>
        <w:rPr>
          <w:rFonts w:hint="eastAsia"/>
          <w:sz w:val="28"/>
          <w:szCs w:val="28"/>
        </w:rPr>
        <w:t>る（注）と認められない場合には、自らの責任において改めて農地転用の許可申請、又は事業計画変更承認申請を行うことを確認</w:t>
      </w:r>
      <w:r w:rsidR="00620F2E">
        <w:rPr>
          <w:rFonts w:hint="eastAsia"/>
          <w:sz w:val="28"/>
          <w:szCs w:val="28"/>
        </w:rPr>
        <w:t xml:space="preserve">　　</w:t>
      </w:r>
      <w:r>
        <w:rPr>
          <w:rFonts w:hint="eastAsia"/>
          <w:sz w:val="28"/>
          <w:szCs w:val="28"/>
        </w:rPr>
        <w:t>します。</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spacing w:line="406" w:lineRule="exact"/>
        <w:ind w:left="638"/>
        <w:rPr>
          <w:rFonts w:ascii="ＭＳ 明朝" w:cs="Times New Roman"/>
          <w:spacing w:val="2"/>
        </w:rPr>
      </w:pPr>
      <w:r>
        <w:rPr>
          <w:rFonts w:hint="eastAsia"/>
          <w:sz w:val="28"/>
          <w:szCs w:val="28"/>
        </w:rPr>
        <w:t>年　月　日</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譲受人　　　　　　　　　　　　印</w:t>
      </w:r>
    </w:p>
    <w:p w:rsidR="00F21474" w:rsidRDefault="00F21474">
      <w:pPr>
        <w:tabs>
          <w:tab w:val="left" w:pos="1272"/>
        </w:tabs>
        <w:wordWrap w:val="0"/>
        <w:adjustRightInd/>
        <w:jc w:val="right"/>
        <w:rPr>
          <w:rFonts w:ascii="ＭＳ 明朝" w:cs="Times New Roman"/>
          <w:spacing w:val="2"/>
        </w:rPr>
      </w:pPr>
    </w:p>
    <w:p w:rsidR="00F21474" w:rsidRDefault="00F214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譲渡人</w:t>
      </w:r>
      <w:r>
        <w:rPr>
          <w:rFonts w:cs="Times New Roman"/>
          <w:sz w:val="28"/>
          <w:szCs w:val="28"/>
          <w:u w:val="single" w:color="000000"/>
        </w:rPr>
        <w:t xml:space="preserve">   </w:t>
      </w:r>
      <w:r>
        <w:rPr>
          <w:rFonts w:hint="eastAsia"/>
          <w:sz w:val="28"/>
          <w:szCs w:val="28"/>
          <w:u w:val="single" w:color="000000"/>
        </w:rPr>
        <w:t xml:space="preserve">　　　　　　　　　　</w:t>
      </w:r>
      <w:r>
        <w:rPr>
          <w:rFonts w:cs="Times New Roman"/>
          <w:sz w:val="28"/>
          <w:szCs w:val="28"/>
          <w:u w:val="single" w:color="000000"/>
        </w:rPr>
        <w:t xml:space="preserve"> </w:t>
      </w:r>
      <w:r>
        <w:rPr>
          <w:rFonts w:hint="eastAsia"/>
          <w:sz w:val="28"/>
          <w:szCs w:val="28"/>
          <w:u w:val="single" w:color="000000"/>
        </w:rPr>
        <w:t>印</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tabs>
          <w:tab w:val="left" w:pos="318"/>
          <w:tab w:val="left" w:pos="424"/>
          <w:tab w:val="left" w:pos="742"/>
        </w:tabs>
        <w:adjustRightInd/>
        <w:spacing w:line="366" w:lineRule="exact"/>
        <w:ind w:left="742" w:hanging="742"/>
        <w:rPr>
          <w:rFonts w:ascii="ＭＳ 明朝" w:cs="Times New Roman"/>
          <w:spacing w:val="2"/>
        </w:rPr>
      </w:pPr>
      <w:r>
        <w:rPr>
          <w:rFonts w:hint="eastAsia"/>
          <w:sz w:val="24"/>
          <w:szCs w:val="24"/>
        </w:rPr>
        <w:t>（注）ここでいう同一とは、場所及び面積が同じことをいう。面積が同じとは許可指令書と土地登記簿に記載された面積が下一桁まで同じ値であることをいう。</w:t>
      </w:r>
    </w:p>
    <w:sectPr w:rsidR="00F2147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3F" w:rsidRDefault="00C2033F">
      <w:r>
        <w:separator/>
      </w:r>
    </w:p>
  </w:endnote>
  <w:endnote w:type="continuationSeparator" w:id="0">
    <w:p w:rsidR="00C2033F" w:rsidRDefault="00C2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3F" w:rsidRDefault="00C2033F">
      <w:r>
        <w:rPr>
          <w:rFonts w:ascii="ＭＳ 明朝" w:cs="Times New Roman"/>
          <w:color w:val="auto"/>
          <w:sz w:val="2"/>
          <w:szCs w:val="2"/>
        </w:rPr>
        <w:continuationSeparator/>
      </w:r>
    </w:p>
  </w:footnote>
  <w:footnote w:type="continuationSeparator" w:id="0">
    <w:p w:rsidR="00C2033F" w:rsidRDefault="00C20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620F2E"/>
    <w:rsid w:val="00620F2E"/>
    <w:rsid w:val="008744CC"/>
    <w:rsid w:val="00C2033F"/>
    <w:rsid w:val="00CD1C1A"/>
    <w:rsid w:val="00F21474"/>
    <w:rsid w:val="00F2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cp:lastPrinted>2017-08-06T23:22:00Z</cp:lastPrinted>
  <dcterms:created xsi:type="dcterms:W3CDTF">2019-05-08T02:31:00Z</dcterms:created>
  <dcterms:modified xsi:type="dcterms:W3CDTF">2019-05-08T02:31:00Z</dcterms:modified>
</cp:coreProperties>
</file>