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0D8E" w14:textId="66E21AC3" w:rsidR="00A22C22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【申請書提出先】※紙による申請の場合</w:t>
      </w:r>
    </w:p>
    <w:p w14:paraId="57A7E146" w14:textId="5CD47280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〒906-0012</w:t>
      </w:r>
    </w:p>
    <w:p w14:paraId="7F8E0927" w14:textId="27C64334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沖縄県　宮古島市平良字西里1125</w:t>
      </w:r>
    </w:p>
    <w:p w14:paraId="180B3327" w14:textId="27DBFA3D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沖縄県　宮古事務所　総務課（宮古合同庁舎２階）　※持参又は郵送</w:t>
      </w:r>
    </w:p>
    <w:p w14:paraId="6B24CE6B" w14:textId="5DBD3867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電話　0980-72-2551　　FAX　0980-73-0096</w:t>
      </w:r>
    </w:p>
    <w:p w14:paraId="3B38F15B" w14:textId="77777777" w:rsidR="001712D9" w:rsidRDefault="001712D9" w:rsidP="005A3426">
      <w:pPr>
        <w:spacing w:after="0" w:line="300" w:lineRule="auto"/>
        <w:rPr>
          <w:sz w:val="21"/>
          <w:szCs w:val="22"/>
        </w:rPr>
      </w:pPr>
    </w:p>
    <w:p w14:paraId="3A5A13EB" w14:textId="491BBD98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【申請書提出先】※電子申請の場合</w:t>
      </w:r>
    </w:p>
    <w:p w14:paraId="03881FEA" w14:textId="71AD214B" w:rsidR="001712D9" w:rsidRDefault="001712D9" w:rsidP="005A3426">
      <w:pPr>
        <w:spacing w:after="0" w:line="300" w:lineRule="auto"/>
        <w:rPr>
          <w:sz w:val="21"/>
          <w:szCs w:val="22"/>
        </w:rPr>
      </w:pPr>
      <w:hyperlink r:id="rId5" w:history="1">
        <w:r w:rsidRPr="001712D9">
          <w:rPr>
            <w:rStyle w:val="aa"/>
            <w:rFonts w:hint="eastAsia"/>
            <w:sz w:val="21"/>
            <w:szCs w:val="22"/>
          </w:rPr>
          <w:t>【電子申請】宮古合同庁舎　行政</w:t>
        </w:r>
        <w:r w:rsidRPr="001712D9">
          <w:rPr>
            <w:rStyle w:val="aa"/>
            <w:rFonts w:hint="eastAsia"/>
            <w:sz w:val="21"/>
            <w:szCs w:val="22"/>
          </w:rPr>
          <w:t>財</w:t>
        </w:r>
        <w:r w:rsidRPr="001712D9">
          <w:rPr>
            <w:rStyle w:val="aa"/>
            <w:rFonts w:hint="eastAsia"/>
            <w:sz w:val="21"/>
            <w:szCs w:val="22"/>
          </w:rPr>
          <w:t>産使用許可申請（外部リンク）</w:t>
        </w:r>
      </w:hyperlink>
    </w:p>
    <w:p w14:paraId="3A85DF49" w14:textId="52C2E2BD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上記URLより、電子申請が可能です。必要事項を記入し申し込みをお願いいたします。</w:t>
      </w:r>
    </w:p>
    <w:p w14:paraId="11A25558" w14:textId="77777777" w:rsidR="001712D9" w:rsidRDefault="001712D9" w:rsidP="005A3426">
      <w:pPr>
        <w:spacing w:after="0" w:line="300" w:lineRule="auto"/>
        <w:rPr>
          <w:sz w:val="21"/>
          <w:szCs w:val="22"/>
        </w:rPr>
      </w:pPr>
    </w:p>
    <w:p w14:paraId="6983C307" w14:textId="1A57F099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【申請方法】</w:t>
      </w:r>
    </w:p>
    <w:p w14:paraId="65880002" w14:textId="77777777" w:rsidR="001712D9" w:rsidRP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１　</w:t>
      </w:r>
      <w:r w:rsidRPr="001712D9">
        <w:rPr>
          <w:rFonts w:hint="eastAsia"/>
          <w:sz w:val="21"/>
          <w:szCs w:val="22"/>
        </w:rPr>
        <w:t>電話にて講堂等の空き状況の確認と、利用目的を伝えて下さい。</w:t>
      </w:r>
    </w:p>
    <w:p w14:paraId="6B672686" w14:textId="2D75491C" w:rsidR="001712D9" w:rsidRDefault="001712D9" w:rsidP="005A3426">
      <w:pPr>
        <w:spacing w:after="0" w:line="300" w:lineRule="auto"/>
        <w:ind w:firstLineChars="200" w:firstLine="420"/>
        <w:rPr>
          <w:sz w:val="21"/>
          <w:szCs w:val="22"/>
        </w:rPr>
      </w:pPr>
      <w:r w:rsidRPr="001712D9">
        <w:rPr>
          <w:rFonts w:hint="eastAsia"/>
          <w:sz w:val="21"/>
          <w:szCs w:val="22"/>
        </w:rPr>
        <w:t>※利用目的が使用許可基準に合わない場合には、利用できません。</w:t>
      </w:r>
    </w:p>
    <w:p w14:paraId="34449151" w14:textId="77777777" w:rsidR="001712D9" w:rsidRDefault="001712D9" w:rsidP="005A3426">
      <w:pPr>
        <w:spacing w:after="0" w:line="300" w:lineRule="auto"/>
        <w:rPr>
          <w:sz w:val="21"/>
          <w:szCs w:val="22"/>
        </w:rPr>
      </w:pPr>
    </w:p>
    <w:p w14:paraId="427C546A" w14:textId="1C229683" w:rsidR="001712D9" w:rsidRPr="001712D9" w:rsidRDefault="001712D9" w:rsidP="005A3426">
      <w:pPr>
        <w:spacing w:after="0" w:line="300" w:lineRule="auto"/>
        <w:ind w:left="420" w:hangingChars="200" w:hanging="420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２　</w:t>
      </w:r>
      <w:r w:rsidRPr="001712D9">
        <w:rPr>
          <w:rFonts w:hint="eastAsia"/>
          <w:sz w:val="21"/>
          <w:szCs w:val="22"/>
        </w:rPr>
        <w:t>申請書（第</w:t>
      </w:r>
      <w:r w:rsidRPr="001712D9">
        <w:rPr>
          <w:sz w:val="21"/>
          <w:szCs w:val="22"/>
        </w:rPr>
        <w:t xml:space="preserve"> 9 号様式）を持参又は郵送により提出</w:t>
      </w:r>
      <w:r>
        <w:rPr>
          <w:rFonts w:hint="eastAsia"/>
          <w:sz w:val="21"/>
          <w:szCs w:val="22"/>
        </w:rPr>
        <w:t>するか、電子申請により申し込みをお願いします。</w:t>
      </w:r>
    </w:p>
    <w:p w14:paraId="4DE192DF" w14:textId="77777777" w:rsidR="001712D9" w:rsidRDefault="001712D9" w:rsidP="005A3426">
      <w:pPr>
        <w:spacing w:after="0" w:line="300" w:lineRule="auto"/>
        <w:ind w:firstLineChars="200" w:firstLine="420"/>
        <w:rPr>
          <w:sz w:val="21"/>
          <w:szCs w:val="22"/>
        </w:rPr>
      </w:pPr>
      <w:r w:rsidRPr="001712D9">
        <w:rPr>
          <w:rFonts w:hint="eastAsia"/>
          <w:sz w:val="21"/>
          <w:szCs w:val="22"/>
        </w:rPr>
        <w:t>使用料の免除や減免を希望する場合、県で内容を審査して決定します。</w:t>
      </w:r>
    </w:p>
    <w:p w14:paraId="76500EFC" w14:textId="77777777" w:rsidR="001712D9" w:rsidRDefault="001712D9" w:rsidP="005A3426">
      <w:pPr>
        <w:spacing w:after="0" w:line="300" w:lineRule="auto"/>
        <w:rPr>
          <w:sz w:val="21"/>
          <w:szCs w:val="22"/>
        </w:rPr>
      </w:pPr>
    </w:p>
    <w:p w14:paraId="07245F93" w14:textId="77777777" w:rsidR="001712D9" w:rsidRP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３　</w:t>
      </w:r>
      <w:r w:rsidRPr="001712D9">
        <w:rPr>
          <w:rFonts w:hint="eastAsia"/>
          <w:sz w:val="21"/>
          <w:szCs w:val="22"/>
        </w:rPr>
        <w:t>申請に問題がなければ、県から「行政財産使用許可書」を交付します。</w:t>
      </w:r>
    </w:p>
    <w:p w14:paraId="197333FD" w14:textId="77777777" w:rsidR="001712D9" w:rsidRPr="001712D9" w:rsidRDefault="001712D9" w:rsidP="005A3426">
      <w:pPr>
        <w:spacing w:after="0" w:line="300" w:lineRule="auto"/>
        <w:ind w:firstLineChars="200" w:firstLine="420"/>
        <w:rPr>
          <w:sz w:val="21"/>
          <w:szCs w:val="22"/>
        </w:rPr>
      </w:pPr>
      <w:r w:rsidRPr="001712D9">
        <w:rPr>
          <w:rFonts w:hint="eastAsia"/>
          <w:sz w:val="21"/>
          <w:szCs w:val="22"/>
        </w:rPr>
        <w:t>使用料が発生する場合には、「納入通知書」も併せて発行します。</w:t>
      </w:r>
    </w:p>
    <w:p w14:paraId="01C0F730" w14:textId="739E437A" w:rsidR="001712D9" w:rsidRDefault="001712D9" w:rsidP="005A3426">
      <w:pPr>
        <w:spacing w:after="0" w:line="300" w:lineRule="auto"/>
        <w:ind w:firstLineChars="200" w:firstLine="420"/>
        <w:rPr>
          <w:sz w:val="21"/>
          <w:szCs w:val="22"/>
        </w:rPr>
      </w:pPr>
      <w:r w:rsidRPr="001712D9">
        <w:rPr>
          <w:rFonts w:hint="eastAsia"/>
          <w:sz w:val="21"/>
          <w:szCs w:val="22"/>
        </w:rPr>
        <w:t>指定された納入期限までに、最寄りの金融機関で使用料を納めて下さい。</w:t>
      </w:r>
      <w:r w:rsidRPr="001712D9">
        <w:rPr>
          <w:sz w:val="21"/>
          <w:szCs w:val="22"/>
        </w:rPr>
        <w:cr/>
      </w:r>
    </w:p>
    <w:p w14:paraId="36DEDE4E" w14:textId="11811767" w:rsidR="001712D9" w:rsidRDefault="001712D9" w:rsidP="005A3426">
      <w:p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【一日当たりの使用料の目安】</w:t>
      </w:r>
    </w:p>
    <w:p w14:paraId="57E874F3" w14:textId="7A44D070" w:rsidR="001712D9" w:rsidRDefault="001712D9" w:rsidP="005A3426">
      <w:pPr>
        <w:pStyle w:val="a9"/>
        <w:numPr>
          <w:ilvl w:val="0"/>
          <w:numId w:val="1"/>
        </w:numPr>
        <w:spacing w:after="0" w:line="30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>２階講堂　：約6,300円</w:t>
      </w:r>
    </w:p>
    <w:p w14:paraId="5F87064B" w14:textId="79BE9563" w:rsidR="001712D9" w:rsidRDefault="001712D9" w:rsidP="005A3426">
      <w:pPr>
        <w:pStyle w:val="a9"/>
        <w:spacing w:after="0" w:line="300" w:lineRule="auto"/>
        <w:ind w:left="360"/>
        <w:rPr>
          <w:sz w:val="21"/>
          <w:szCs w:val="22"/>
        </w:rPr>
      </w:pPr>
      <w:r>
        <w:rPr>
          <w:rFonts w:hint="eastAsia"/>
          <w:sz w:val="21"/>
          <w:szCs w:val="22"/>
        </w:rPr>
        <w:t>収容人数　：30～150名（270.65㎡）</w:t>
      </w:r>
    </w:p>
    <w:p w14:paraId="28737079" w14:textId="77777777" w:rsidR="005A3426" w:rsidRPr="005A3426" w:rsidRDefault="005A3426" w:rsidP="005A3426">
      <w:pPr>
        <w:spacing w:after="0" w:line="300" w:lineRule="auto"/>
        <w:rPr>
          <w:rFonts w:hint="eastAsia"/>
          <w:sz w:val="21"/>
          <w:szCs w:val="22"/>
        </w:rPr>
      </w:pPr>
    </w:p>
    <w:p w14:paraId="5FBCF006" w14:textId="54E83A59" w:rsidR="005A3426" w:rsidRDefault="005A3426" w:rsidP="005A3426">
      <w:pPr>
        <w:pStyle w:val="a9"/>
        <w:spacing w:after="0" w:line="300" w:lineRule="auto"/>
        <w:ind w:left="360"/>
        <w:rPr>
          <w:sz w:val="21"/>
          <w:szCs w:val="22"/>
        </w:rPr>
      </w:pPr>
      <w:r>
        <w:rPr>
          <w:rFonts w:hint="eastAsia"/>
          <w:sz w:val="21"/>
          <w:szCs w:val="22"/>
        </w:rPr>
        <w:t>※使用料は一日当たりの金額で徴収します。</w:t>
      </w:r>
    </w:p>
    <w:p w14:paraId="3D175E8A" w14:textId="56C78F8C" w:rsidR="005A3426" w:rsidRPr="001712D9" w:rsidRDefault="005A3426" w:rsidP="005A3426">
      <w:pPr>
        <w:pStyle w:val="a9"/>
        <w:spacing w:after="0" w:line="300" w:lineRule="auto"/>
        <w:ind w:left="360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　上記金額は目安となっており、許可基準により変わることもあります。</w:t>
      </w:r>
    </w:p>
    <w:sectPr w:rsidR="005A3426" w:rsidRPr="00171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34492"/>
    <w:multiLevelType w:val="hybridMultilevel"/>
    <w:tmpl w:val="7F74236C"/>
    <w:lvl w:ilvl="0" w:tplc="44EC9884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183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2"/>
    <w:rsid w:val="001712D9"/>
    <w:rsid w:val="005A3426"/>
    <w:rsid w:val="00A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5BA83"/>
  <w15:chartTrackingRefBased/>
  <w15:docId w15:val="{49319860-CF0C-4021-993C-BC225F9A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2C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2C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2C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2C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2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2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2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2C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2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2C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2C2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712D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12D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34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ly.e-tumo.jp/pref-okinawa-u/profile/userLogin_initDisplay?nextURL=CqTLFdO4voZH39cl0%2BS5f97dRrdLP0zYtUINsUzZVMtf89XcL%2FYvcnAnaMNELHYdBSQ1l2160bxW%0D%0A3qZQiiqNu70WYnZczqHy44kXPb5IqVu7k764L%2Fwn%2FZ97IkTRQ4lyeYkj%2FkcqowY%3D%0D%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呉屋　輝美</dc:creator>
  <cp:keywords/>
  <dc:description/>
  <cp:lastModifiedBy>呉屋　輝美</cp:lastModifiedBy>
  <cp:revision>2</cp:revision>
  <dcterms:created xsi:type="dcterms:W3CDTF">2025-08-07T23:54:00Z</dcterms:created>
  <dcterms:modified xsi:type="dcterms:W3CDTF">2025-08-08T00:09:00Z</dcterms:modified>
</cp:coreProperties>
</file>