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Pr="00B64E6E" w:rsidRDefault="002932C4" w:rsidP="00B64E6E">
      <w:pPr>
        <w:jc w:val="center"/>
        <w:rPr>
          <w:rFonts w:asciiTheme="majorEastAsia" w:eastAsiaTheme="majorEastAsia" w:hAnsiTheme="majorEastAsia" w:cs="メイリオ"/>
          <w:sz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simplePos x="0" y="0"/>
                <wp:positionH relativeFrom="column">
                  <wp:posOffset>5781675</wp:posOffset>
                </wp:positionH>
                <wp:positionV relativeFrom="paragraph">
                  <wp:posOffset>-476250</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932C4" w:rsidRDefault="002932C4" w:rsidP="002932C4">
                            <w:r>
                              <w:rPr>
                                <w:rFonts w:ascii="FGP角ｺﾞｼｯｸ体Ca-U" w:eastAsia="FGP角ｺﾞｼｯｸ体Ca-U" w:hint="eastAsia"/>
                                <w:sz w:val="22"/>
                              </w:rPr>
                              <w:t>中参0-</w:t>
                            </w:r>
                            <w:r w:rsidR="00077BAD">
                              <w:rPr>
                                <w:rFonts w:ascii="FGP角ｺﾞｼｯｸ体Ca-U" w:eastAsia="FGP角ｺﾞｼｯｸ体Ca-U" w:hint="eastAsia"/>
                                <w:sz w:val="22"/>
                              </w:rPr>
                              <w:t>2</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5.25pt;margin-top:-37.5pt;width:64.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" fillcolor="white [3201]" stroked="f" strokeweight=".5pt">
                <v:textbox>
                  <w:txbxContent>
                    <w:p w:rsidR="002932C4" w:rsidRDefault="002932C4" w:rsidP="002932C4">
                      <w:r>
                        <w:rPr>
                          <w:rFonts w:ascii="FGP角ｺﾞｼｯｸ体Ca-U" w:eastAsia="FGP角ｺﾞｼｯｸ体Ca-U" w:hint="eastAsia"/>
                          <w:sz w:val="22"/>
                        </w:rPr>
                        <w:t>中参0-</w:t>
                      </w:r>
                      <w:r w:rsidR="00077BAD">
                        <w:rPr>
                          <w:rFonts w:ascii="FGP角ｺﾞｼｯｸ体Ca-U" w:eastAsia="FGP角ｺﾞｼｯｸ体Ca-U" w:hint="eastAsia"/>
                          <w:sz w:val="22"/>
                        </w:rPr>
                        <w:t>2</w:t>
                      </w:r>
                      <w:r>
                        <w:rPr>
                          <w:rFonts w:ascii="FGP角ｺﾞｼｯｸ体Ca-U" w:eastAsia="FGP角ｺﾞｼｯｸ体Ca-U" w:hint="eastAsia"/>
                          <w:sz w:val="22"/>
                        </w:rPr>
                        <w:t>－2</w:t>
                      </w:r>
                    </w:p>
                  </w:txbxContent>
                </v:textbox>
              </v:shape>
            </w:pict>
          </mc:Fallback>
        </mc:AlternateContent>
      </w:r>
      <w:r w:rsidR="003E3C74" w:rsidRPr="00B64E6E">
        <w:rPr>
          <w:rFonts w:asciiTheme="majorEastAsia" w:eastAsiaTheme="majorEastAsia" w:hAnsiTheme="majorEastAsia" w:cs="メイリオ" w:hint="eastAsia"/>
          <w:sz w:val="28"/>
        </w:rPr>
        <w:t>「キャリア・パスポート」を活用した授業例</w:t>
      </w:r>
      <w:bookmarkStart w:id="0" w:name="_GoBack"/>
      <w:bookmarkEnd w:id="0"/>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BC058E">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BC058E"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２</w:t>
      </w:r>
      <w:r w:rsidR="003E3C74">
        <w:rPr>
          <w:rFonts w:asciiTheme="majorEastAsia" w:eastAsiaTheme="majorEastAsia" w:hAnsiTheme="majorEastAsia" w:cs="メイリオ" w:hint="eastAsia"/>
        </w:rPr>
        <w:t>学年　学級活動（３）「一人一人のキャリア形成と自己実現」</w:t>
      </w:r>
    </w:p>
    <w:p w:rsidR="006D54AE" w:rsidRDefault="00746BAD" w:rsidP="006D54AE">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イ</w:t>
      </w:r>
      <w:r w:rsidR="006D54AE">
        <w:rPr>
          <w:rFonts w:asciiTheme="majorEastAsia" w:eastAsiaTheme="majorEastAsia" w:hAnsiTheme="majorEastAsia" w:cs="メイリオ" w:hint="eastAsia"/>
        </w:rPr>
        <w:t xml:space="preserve">　</w:t>
      </w:r>
      <w:r>
        <w:rPr>
          <w:rFonts w:asciiTheme="majorEastAsia" w:eastAsiaTheme="majorEastAsia" w:hAnsiTheme="majorEastAsia" w:cs="メイリオ" w:hint="eastAsia"/>
        </w:rPr>
        <w:t>社会参画意識の醸成や勤労観・職業観の形成</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題材「</w:t>
      </w:r>
      <w:r w:rsidR="00092CE1">
        <w:rPr>
          <w:rFonts w:asciiTheme="majorEastAsia" w:eastAsiaTheme="majorEastAsia" w:hAnsiTheme="majorEastAsia" w:cs="メイリオ" w:hint="eastAsia"/>
        </w:rPr>
        <w:t>30</w:t>
      </w:r>
      <w:r w:rsidR="00680C08">
        <w:rPr>
          <w:rFonts w:asciiTheme="majorEastAsia" w:eastAsiaTheme="majorEastAsia" w:hAnsiTheme="majorEastAsia" w:cs="メイリオ" w:hint="eastAsia"/>
        </w:rPr>
        <w:t>歳</w:t>
      </w:r>
      <w:r w:rsidR="00C23CF0">
        <w:rPr>
          <w:rFonts w:asciiTheme="majorEastAsia" w:eastAsiaTheme="majorEastAsia" w:hAnsiTheme="majorEastAsia" w:cs="メイリオ" w:hint="eastAsia"/>
        </w:rPr>
        <w:t>になった</w:t>
      </w:r>
      <w:r w:rsidR="00680C08">
        <w:rPr>
          <w:rFonts w:asciiTheme="majorEastAsia" w:eastAsiaTheme="majorEastAsia" w:hAnsiTheme="majorEastAsia" w:cs="メイリオ" w:hint="eastAsia"/>
        </w:rPr>
        <w:t>自分</w:t>
      </w:r>
      <w:r w:rsidR="00C23CF0">
        <w:rPr>
          <w:rFonts w:asciiTheme="majorEastAsia" w:eastAsiaTheme="majorEastAsia" w:hAnsiTheme="majorEastAsia" w:cs="メイリオ" w:hint="eastAsia"/>
        </w:rPr>
        <w:t>を見つめよう</w:t>
      </w:r>
      <w:r>
        <w:rPr>
          <w:rFonts w:asciiTheme="majorEastAsia" w:eastAsiaTheme="majorEastAsia" w:hAnsiTheme="majorEastAsia" w:cs="メイリオ" w:hint="eastAsia"/>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680C08">
        <w:rPr>
          <w:rFonts w:asciiTheme="majorEastAsia" w:eastAsiaTheme="majorEastAsia" w:hAnsiTheme="majorEastAsia" w:cs="メイリオ" w:hint="eastAsia"/>
        </w:rPr>
        <w:t xml:space="preserve">　職場体験活動の実施</w:t>
      </w:r>
    </w:p>
    <w:p w:rsidR="003E3C74" w:rsidRPr="008B1A86" w:rsidRDefault="003E3C74"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735511">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キャリア・パスポート</w:t>
      </w:r>
      <w:r w:rsidR="00990DFD">
        <w:rPr>
          <w:rFonts w:asciiTheme="majorEastAsia" w:eastAsiaTheme="majorEastAsia" w:hAnsiTheme="majorEastAsia" w:cs="メイリオ" w:hint="eastAsia"/>
        </w:rPr>
        <w:t>」</w:t>
      </w:r>
      <w:r w:rsidR="005D526B">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職場体験活動事後版</w:t>
      </w:r>
      <w:r w:rsidR="005D526B">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を各自記入させておく</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17"/>
        <w:gridCol w:w="5816"/>
        <w:gridCol w:w="3317"/>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C23CF0"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職場体験活動後で、気付いたことを話し合おう</w:t>
            </w: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・伸ばせたこと</w:t>
            </w:r>
          </w:p>
          <w:p w:rsidR="00C23CF0" w:rsidRDefault="00C23CF0" w:rsidP="00C23CF0">
            <w:pPr>
              <w:rPr>
                <w:rFonts w:asciiTheme="majorEastAsia" w:eastAsiaTheme="majorEastAsia" w:hAnsiTheme="majorEastAsia" w:cs="メイリオ"/>
              </w:rPr>
            </w:pP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・新しく発見したこと</w:t>
            </w:r>
          </w:p>
          <w:p w:rsidR="003E3C74" w:rsidRDefault="003E3C74" w:rsidP="00C23CF0">
            <w:pPr>
              <w:rPr>
                <w:rFonts w:asciiTheme="majorEastAsia" w:eastAsiaTheme="majorEastAsia" w:hAnsiTheme="majorEastAsia" w:cs="メイリオ"/>
              </w:rPr>
            </w:pP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・働くことへの考え</w:t>
            </w:r>
          </w:p>
        </w:tc>
        <w:tc>
          <w:tcPr>
            <w:tcW w:w="3317" w:type="dxa"/>
          </w:tcPr>
          <w:p w:rsidR="003E3C74"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記入済みの職場体験活動後のキャリア・パスポートを活用し、伸ばせたことや新しく発見したこと等を具体的に伝えられるよう声かけを行う</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友だちとの共有したことを踏まえ、</w:t>
            </w:r>
            <w:r w:rsidR="00B81A75">
              <w:rPr>
                <w:rFonts w:asciiTheme="majorEastAsia" w:eastAsiaTheme="majorEastAsia" w:hAnsiTheme="majorEastAsia" w:cs="メイリオ" w:hint="eastAsia"/>
              </w:rPr>
              <w:t>これからの自分の進路や将来について考えていることについて発表する。</w:t>
            </w:r>
          </w:p>
          <w:p w:rsidR="003E3C74" w:rsidRPr="003E3C74" w:rsidRDefault="003E3C74" w:rsidP="003E3C74">
            <w:pPr>
              <w:rPr>
                <w:rFonts w:asciiTheme="majorEastAsia" w:eastAsiaTheme="majorEastAsia" w:hAnsiTheme="majorEastAsia" w:cs="メイリオ"/>
              </w:rPr>
            </w:pPr>
          </w:p>
          <w:p w:rsidR="00B81A75"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歳になった自分を見つめよう</w:t>
            </w:r>
            <w:r w:rsidR="00B81A75">
              <w:rPr>
                <w:rFonts w:asciiTheme="majorEastAsia" w:eastAsiaTheme="majorEastAsia" w:hAnsiTheme="majorEastAsia" w:cs="メイリオ" w:hint="eastAsia"/>
              </w:rPr>
              <w:t>。</w:t>
            </w:r>
          </w:p>
          <w:p w:rsidR="008E3F14"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 xml:space="preserve">　キャリア・パスポートに記入する。</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092CE1">
              <w:rPr>
                <w:rFonts w:asciiTheme="majorEastAsia" w:eastAsiaTheme="majorEastAsia" w:hAnsiTheme="majorEastAsia" w:cs="メイリオ" w:hint="eastAsia"/>
              </w:rPr>
              <w:t>30</w:t>
            </w:r>
            <w:r w:rsidR="008E3F14">
              <w:rPr>
                <w:rFonts w:asciiTheme="majorEastAsia" w:eastAsiaTheme="majorEastAsia" w:hAnsiTheme="majorEastAsia" w:cs="メイリオ" w:hint="eastAsia"/>
              </w:rPr>
              <w:t>歳の自分へ</w:t>
            </w:r>
            <w:r>
              <w:rPr>
                <w:rFonts w:asciiTheme="majorEastAsia" w:eastAsiaTheme="majorEastAsia" w:hAnsiTheme="majorEastAsia" w:cs="メイリオ" w:hint="eastAsia"/>
              </w:rPr>
              <w:t>どんな</w:t>
            </w:r>
            <w:r w:rsidR="008E3F14">
              <w:rPr>
                <w:rFonts w:asciiTheme="majorEastAsia" w:eastAsiaTheme="majorEastAsia" w:hAnsiTheme="majorEastAsia" w:cs="メイリオ" w:hint="eastAsia"/>
              </w:rPr>
              <w:t>言葉かけをしたいか</w:t>
            </w:r>
          </w:p>
          <w:p w:rsidR="008E3F14" w:rsidRDefault="008E3F14" w:rsidP="008E3F14">
            <w:pPr>
              <w:ind w:leftChars="100" w:left="420" w:hangingChars="100" w:hanging="210"/>
              <w:rPr>
                <w:rFonts w:asciiTheme="majorEastAsia" w:eastAsiaTheme="majorEastAsia" w:hAnsiTheme="majorEastAsia" w:cs="メイリオ"/>
              </w:rPr>
            </w:pPr>
            <w:r>
              <w:rPr>
                <w:rFonts w:asciiTheme="majorEastAsia" w:eastAsiaTheme="majorEastAsia" w:hAnsiTheme="majorEastAsia" w:cs="メイリオ" w:hint="eastAsia"/>
              </w:rPr>
              <w:t>・</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歳の自分がどんな仕事をしているのか。そのことに興味を持った理由</w:t>
            </w:r>
          </w:p>
          <w:p w:rsidR="003E3C74" w:rsidRDefault="003E3C74" w:rsidP="008E3F14">
            <w:pPr>
              <w:rPr>
                <w:rFonts w:asciiTheme="majorEastAsia" w:eastAsiaTheme="majorEastAsia" w:hAnsiTheme="majorEastAsia" w:cs="メイリオ"/>
              </w:rPr>
            </w:pPr>
          </w:p>
          <w:p w:rsidR="008E3F14" w:rsidRDefault="008E3F14" w:rsidP="008E3F14">
            <w:pPr>
              <w:rPr>
                <w:rFonts w:asciiTheme="majorEastAsia" w:eastAsiaTheme="majorEastAsia" w:hAnsiTheme="majorEastAsia" w:cs="メイリオ"/>
              </w:rPr>
            </w:pPr>
            <w:r>
              <w:rPr>
                <w:rFonts w:asciiTheme="majorEastAsia" w:eastAsiaTheme="majorEastAsia" w:hAnsiTheme="majorEastAsia" w:cs="メイリオ" w:hint="eastAsia"/>
              </w:rPr>
              <w:t>▶記入した内容についてグループで話し合う。</w:t>
            </w:r>
          </w:p>
          <w:p w:rsidR="008E3F14" w:rsidRPr="008E3F14" w:rsidRDefault="008E3F14" w:rsidP="008E3F14">
            <w:pPr>
              <w:rPr>
                <w:rFonts w:asciiTheme="majorEastAsia" w:eastAsiaTheme="majorEastAsia" w:hAnsiTheme="majorEastAsia" w:cs="メイリオ"/>
              </w:rPr>
            </w:pPr>
          </w:p>
          <w:p w:rsidR="00B81A75"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・記入後、グループで話し合う。</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p>
          <w:p w:rsidR="00B81A75" w:rsidRPr="00B81A75" w:rsidRDefault="00B81A75" w:rsidP="008E3F14">
            <w:pPr>
              <w:ind w:firstLineChars="100" w:firstLine="210"/>
              <w:rPr>
                <w:rFonts w:asciiTheme="majorEastAsia" w:eastAsiaTheme="majorEastAsia" w:hAnsiTheme="majorEastAsia" w:cs="メイリオ"/>
              </w:rPr>
            </w:pPr>
            <w:r>
              <w:rPr>
                <w:rFonts w:asciiTheme="majorEastAsia" w:eastAsiaTheme="majorEastAsia" w:hAnsiTheme="majorEastAsia" w:cs="メイリオ" w:hint="eastAsia"/>
              </w:rPr>
              <w:t>・グループでの話合い後、クラス全体で共有する。</w:t>
            </w:r>
          </w:p>
          <w:p w:rsidR="003E3C74" w:rsidRDefault="003E3C74" w:rsidP="003E3C74">
            <w:pPr>
              <w:rPr>
                <w:rFonts w:asciiTheme="majorEastAsia" w:eastAsiaTheme="majorEastAsia" w:hAnsiTheme="majorEastAsia" w:cs="メイリオ"/>
              </w:rPr>
            </w:pPr>
          </w:p>
          <w:p w:rsidR="003E3C74" w:rsidRDefault="003E3C74" w:rsidP="003E3C74">
            <w:pPr>
              <w:rPr>
                <w:rFonts w:asciiTheme="majorEastAsia" w:eastAsiaTheme="majorEastAsia" w:hAnsiTheme="majorEastAsia" w:cs="メイリオ"/>
              </w:rPr>
            </w:pPr>
          </w:p>
          <w:p w:rsidR="003E3C74" w:rsidRDefault="003E3C74" w:rsidP="001163A9">
            <w:pPr>
              <w:rPr>
                <w:rFonts w:asciiTheme="majorEastAsia" w:eastAsiaTheme="majorEastAsia" w:hAnsiTheme="majorEastAsia" w:cs="メイリオ"/>
              </w:rPr>
            </w:pPr>
          </w:p>
        </w:tc>
        <w:tc>
          <w:tcPr>
            <w:tcW w:w="3317" w:type="dxa"/>
          </w:tcPr>
          <w:p w:rsidR="00B81A75" w:rsidRDefault="00575E90"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学級内での対話と</w:t>
            </w:r>
            <w:r w:rsidR="00092CE1">
              <w:rPr>
                <w:rFonts w:asciiTheme="majorEastAsia" w:eastAsiaTheme="majorEastAsia" w:hAnsiTheme="majorEastAsia" w:cs="メイリオ" w:hint="eastAsia"/>
              </w:rPr>
              <w:t>30</w:t>
            </w:r>
            <w:r w:rsidR="001163A9">
              <w:rPr>
                <w:rFonts w:asciiTheme="majorEastAsia" w:eastAsiaTheme="majorEastAsia" w:hAnsiTheme="majorEastAsia" w:cs="メイリオ" w:hint="eastAsia"/>
              </w:rPr>
              <w:t>歳の自分について考える活動がつながって話し合えるように支援する。</w:t>
            </w:r>
          </w:p>
          <w:p w:rsidR="00C23CF0" w:rsidRDefault="00C23CF0" w:rsidP="003E3C74">
            <w:pPr>
              <w:rPr>
                <w:rFonts w:asciiTheme="majorEastAsia" w:eastAsiaTheme="majorEastAsia" w:hAnsiTheme="majorEastAsia" w:cs="メイリオ"/>
              </w:rPr>
            </w:pPr>
          </w:p>
          <w:p w:rsidR="00C23CF0" w:rsidRDefault="00C23CF0" w:rsidP="003E3C74">
            <w:pPr>
              <w:rPr>
                <w:rFonts w:asciiTheme="majorEastAsia" w:eastAsiaTheme="majorEastAsia" w:hAnsiTheme="majorEastAsia" w:cs="メイリオ"/>
              </w:rPr>
            </w:pPr>
          </w:p>
          <w:p w:rsidR="00C23CF0"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・職場体験でお世話になった人々のことも思い出させる。</w:t>
            </w:r>
          </w:p>
          <w:p w:rsidR="008E3F14" w:rsidRDefault="008E3F14" w:rsidP="003E3C74">
            <w:pPr>
              <w:rPr>
                <w:rFonts w:asciiTheme="majorEastAsia" w:eastAsiaTheme="majorEastAsia" w:hAnsiTheme="majorEastAsia" w:cs="メイリオ"/>
              </w:rPr>
            </w:pPr>
          </w:p>
          <w:p w:rsidR="008E3F14" w:rsidRPr="00C23CF0" w:rsidRDefault="008E3F14" w:rsidP="003E3C74">
            <w:pPr>
              <w:rPr>
                <w:rFonts w:asciiTheme="majorEastAsia" w:eastAsiaTheme="majorEastAsia" w:hAnsiTheme="majorEastAsia" w:cs="メイリオ"/>
              </w:rPr>
            </w:pPr>
          </w:p>
          <w:p w:rsidR="001163A9" w:rsidRDefault="001163A9" w:rsidP="003E3C74">
            <w:pPr>
              <w:rPr>
                <w:rFonts w:asciiTheme="majorEastAsia" w:eastAsiaTheme="majorEastAsia" w:hAnsiTheme="majorEastAsia" w:cs="メイリオ"/>
              </w:rPr>
            </w:pPr>
            <w:r>
              <w:rPr>
                <w:rFonts w:asciiTheme="majorEastAsia" w:eastAsiaTheme="majorEastAsia" w:hAnsiTheme="majorEastAsia" w:cs="メイリオ" w:hint="eastAsia"/>
              </w:rPr>
              <w:t>・グループ活動では、付箋に記入したものを貼っていくなど、意見が可視化できるように工夫する。</w:t>
            </w:r>
          </w:p>
          <w:p w:rsidR="008E3F14" w:rsidRDefault="008E3F14" w:rsidP="003E3C74">
            <w:pPr>
              <w:rPr>
                <w:rFonts w:asciiTheme="majorEastAsia" w:eastAsiaTheme="majorEastAsia" w:hAnsiTheme="majorEastAsia" w:cs="メイリオ"/>
              </w:rPr>
            </w:pPr>
          </w:p>
          <w:p w:rsidR="008E3F14" w:rsidRDefault="008E3F14" w:rsidP="003E3C74">
            <w:pPr>
              <w:rPr>
                <w:rFonts w:asciiTheme="majorEastAsia" w:eastAsiaTheme="majorEastAsia" w:hAnsiTheme="majorEastAsia" w:cs="メイリオ"/>
              </w:rPr>
            </w:pPr>
            <w:r>
              <w:rPr>
                <w:rFonts w:asciiTheme="majorEastAsia" w:eastAsiaTheme="majorEastAsia" w:hAnsiTheme="majorEastAsia" w:cs="メイリオ" w:hint="eastAsia"/>
              </w:rPr>
              <w:t>・学級全体での話合いを通じて、自分自身のよさや興味関心など、多面的・多角的に自己理解が深まるよう意見を引き出す工夫をする。</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1163A9" w:rsidRDefault="001163A9" w:rsidP="001163A9">
            <w:pPr>
              <w:rPr>
                <w:rFonts w:asciiTheme="majorEastAsia" w:eastAsiaTheme="majorEastAsia" w:hAnsiTheme="majorEastAsia" w:cs="メイリオ"/>
              </w:rPr>
            </w:pPr>
            <w:r>
              <w:rPr>
                <w:rFonts w:asciiTheme="majorEastAsia" w:eastAsiaTheme="majorEastAsia" w:hAnsiTheme="majorEastAsia" w:cs="メイリオ" w:hint="eastAsia"/>
              </w:rPr>
              <w:t>▶</w:t>
            </w:r>
            <w:r w:rsidR="008E3F14">
              <w:rPr>
                <w:rFonts w:asciiTheme="majorEastAsia" w:eastAsiaTheme="majorEastAsia" w:hAnsiTheme="majorEastAsia" w:cs="メイリオ" w:hint="eastAsia"/>
              </w:rPr>
              <w:t>自分が思う</w:t>
            </w:r>
            <w:r w:rsidR="00092CE1">
              <w:rPr>
                <w:rFonts w:asciiTheme="majorEastAsia" w:eastAsiaTheme="majorEastAsia" w:hAnsiTheme="majorEastAsia" w:cs="メイリオ" w:hint="eastAsia"/>
              </w:rPr>
              <w:t>30</w:t>
            </w:r>
            <w:r>
              <w:rPr>
                <w:rFonts w:asciiTheme="majorEastAsia" w:eastAsiaTheme="majorEastAsia" w:hAnsiTheme="majorEastAsia" w:cs="メイリオ" w:hint="eastAsia"/>
              </w:rPr>
              <w:t>歳になるために、今、何をしていくべきかをキャリア・パスポートに記入する。</w:t>
            </w:r>
          </w:p>
          <w:p w:rsidR="001163A9" w:rsidRPr="00B81A75" w:rsidRDefault="00650ADD" w:rsidP="001163A9">
            <w:pPr>
              <w:rPr>
                <w:rFonts w:asciiTheme="majorEastAsia" w:eastAsiaTheme="majorEastAsia" w:hAnsiTheme="majorEastAsia" w:cs="メイリオ"/>
              </w:rPr>
            </w:pPr>
            <w:r>
              <w:rPr>
                <w:rFonts w:asciiTheme="majorEastAsia" w:eastAsiaTheme="majorEastAsia" w:hAnsiTheme="majorEastAsia" w:cs="メイリオ" w:hint="eastAsia"/>
              </w:rPr>
              <w:t xml:space="preserve">　共有</w:t>
            </w:r>
          </w:p>
          <w:p w:rsidR="003E3C74" w:rsidRDefault="003E3C74" w:rsidP="003E3C74">
            <w:pPr>
              <w:rPr>
                <w:rFonts w:asciiTheme="majorEastAsia" w:eastAsiaTheme="majorEastAsia" w:hAnsiTheme="majorEastAsia" w:cs="メイリオ"/>
              </w:rPr>
            </w:pPr>
          </w:p>
        </w:tc>
        <w:tc>
          <w:tcPr>
            <w:tcW w:w="3317" w:type="dxa"/>
          </w:tcPr>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▶意思決定を自己実現や生活及び人間関係の改善等の実践につなぐよう留意</w:t>
            </w:r>
            <w:r w:rsidR="001163A9">
              <w:rPr>
                <w:rFonts w:asciiTheme="majorEastAsia" w:eastAsiaTheme="majorEastAsia" w:hAnsiTheme="majorEastAsia" w:cs="メイリオ" w:hint="eastAsia"/>
              </w:rPr>
              <w:t>する。</w:t>
            </w:r>
          </w:p>
          <w:p w:rsidR="003E3C74" w:rsidRPr="003E3C74" w:rsidRDefault="003E3C74" w:rsidP="003E3C74">
            <w:pPr>
              <w:rPr>
                <w:rFonts w:asciiTheme="majorEastAsia" w:eastAsiaTheme="majorEastAsia" w:hAnsiTheme="majorEastAsia" w:cs="メイリオ"/>
              </w:rPr>
            </w:pP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8E3F14" w:rsidRPr="008E3F14" w:rsidRDefault="00B64E6E" w:rsidP="008E3F1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8B1A86">
        <w:rPr>
          <w:rFonts w:asciiTheme="majorEastAsia" w:eastAsiaTheme="majorEastAsia" w:hAnsiTheme="majorEastAsia" w:cs="メイリオ" w:hint="eastAsia"/>
        </w:rPr>
        <w:t>１年生の際に書いていた「</w:t>
      </w:r>
      <w:r w:rsidR="00092CE1">
        <w:rPr>
          <w:rFonts w:asciiTheme="majorEastAsia" w:eastAsiaTheme="majorEastAsia" w:hAnsiTheme="majorEastAsia" w:cs="メイリオ" w:hint="eastAsia"/>
        </w:rPr>
        <w:t>15</w:t>
      </w:r>
      <w:r w:rsidR="008B1A86">
        <w:rPr>
          <w:rFonts w:asciiTheme="majorEastAsia" w:eastAsiaTheme="majorEastAsia" w:hAnsiTheme="majorEastAsia" w:cs="メイリオ" w:hint="eastAsia"/>
        </w:rPr>
        <w:t>歳の自分」のページを見直す。</w:t>
      </w:r>
    </w:p>
    <w:p w:rsidR="008B1A86" w:rsidRDefault="00B64E6E" w:rsidP="00650ADD">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5D526B">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キャリア・パスポート</w:t>
      </w:r>
      <w:r w:rsidR="005D526B">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の「保護者からのメッセージ」を各自書いてもらう。</w:t>
      </w:r>
    </w:p>
    <w:p w:rsidR="00B64E6E" w:rsidRPr="00B64E6E" w:rsidRDefault="008B1A86"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　職場体験を実施した事業所（受入先）への礼状を書く。</w:t>
      </w:r>
    </w:p>
    <w:sectPr w:rsidR="00B64E6E" w:rsidRPr="00B64E6E" w:rsidSect="002A6F8E">
      <w:pgSz w:w="11906" w:h="16838" w:code="9"/>
      <w:pgMar w:top="1361" w:right="1077" w:bottom="1134"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28E" w:rsidRDefault="0075128E">
      <w:r>
        <w:separator/>
      </w:r>
    </w:p>
  </w:endnote>
  <w:endnote w:type="continuationSeparator" w:id="0">
    <w:p w:rsidR="0075128E" w:rsidRDefault="0075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FGP角ｺﾞｼｯｸ体Ca-U">
    <w:altName w:val="ＭＳ ゴシック"/>
    <w:charset w:val="80"/>
    <w:family w:val="modern"/>
    <w:pitch w:val="variable"/>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28E" w:rsidRDefault="0075128E">
      <w:r>
        <w:separator/>
      </w:r>
    </w:p>
  </w:footnote>
  <w:footnote w:type="continuationSeparator" w:id="0">
    <w:p w:rsidR="0075128E" w:rsidRDefault="00751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7A"/>
    <w:rsid w:val="00051E26"/>
    <w:rsid w:val="00053541"/>
    <w:rsid w:val="00077BAD"/>
    <w:rsid w:val="00092CE1"/>
    <w:rsid w:val="000E1A80"/>
    <w:rsid w:val="000F359D"/>
    <w:rsid w:val="00112E30"/>
    <w:rsid w:val="001163A9"/>
    <w:rsid w:val="00174EAD"/>
    <w:rsid w:val="0018687A"/>
    <w:rsid w:val="001B14E8"/>
    <w:rsid w:val="001D3D5F"/>
    <w:rsid w:val="001E6DF3"/>
    <w:rsid w:val="002244EA"/>
    <w:rsid w:val="002932C4"/>
    <w:rsid w:val="002A6F8E"/>
    <w:rsid w:val="002D570B"/>
    <w:rsid w:val="003477A3"/>
    <w:rsid w:val="00357B41"/>
    <w:rsid w:val="00367281"/>
    <w:rsid w:val="00397C47"/>
    <w:rsid w:val="003E3C74"/>
    <w:rsid w:val="004721E6"/>
    <w:rsid w:val="004B0F91"/>
    <w:rsid w:val="004B617A"/>
    <w:rsid w:val="004F28D0"/>
    <w:rsid w:val="00501D43"/>
    <w:rsid w:val="00525139"/>
    <w:rsid w:val="0057024D"/>
    <w:rsid w:val="00575E90"/>
    <w:rsid w:val="0057655A"/>
    <w:rsid w:val="005911EE"/>
    <w:rsid w:val="005B16B1"/>
    <w:rsid w:val="005C6521"/>
    <w:rsid w:val="005D526B"/>
    <w:rsid w:val="005D5484"/>
    <w:rsid w:val="005F75F7"/>
    <w:rsid w:val="00650ADD"/>
    <w:rsid w:val="00680C08"/>
    <w:rsid w:val="006D54AE"/>
    <w:rsid w:val="00707EA0"/>
    <w:rsid w:val="00735511"/>
    <w:rsid w:val="00746BAD"/>
    <w:rsid w:val="0075128E"/>
    <w:rsid w:val="007B3AC0"/>
    <w:rsid w:val="007E684E"/>
    <w:rsid w:val="007F4868"/>
    <w:rsid w:val="008379DC"/>
    <w:rsid w:val="008644EF"/>
    <w:rsid w:val="008B1A86"/>
    <w:rsid w:val="008B5B40"/>
    <w:rsid w:val="008E3F14"/>
    <w:rsid w:val="00990DFD"/>
    <w:rsid w:val="009C6B74"/>
    <w:rsid w:val="009C7FC1"/>
    <w:rsid w:val="009E1DDC"/>
    <w:rsid w:val="00A023C4"/>
    <w:rsid w:val="00A06E92"/>
    <w:rsid w:val="00A23CE9"/>
    <w:rsid w:val="00A615A0"/>
    <w:rsid w:val="00AA2679"/>
    <w:rsid w:val="00AF03CC"/>
    <w:rsid w:val="00AF4F23"/>
    <w:rsid w:val="00B35654"/>
    <w:rsid w:val="00B50B3E"/>
    <w:rsid w:val="00B64E6E"/>
    <w:rsid w:val="00B721D1"/>
    <w:rsid w:val="00B7536B"/>
    <w:rsid w:val="00B81A75"/>
    <w:rsid w:val="00BC058E"/>
    <w:rsid w:val="00BD0EC2"/>
    <w:rsid w:val="00C21B69"/>
    <w:rsid w:val="00C23CF0"/>
    <w:rsid w:val="00C3791D"/>
    <w:rsid w:val="00D2654D"/>
    <w:rsid w:val="00D46833"/>
    <w:rsid w:val="00DD5418"/>
    <w:rsid w:val="00DF2042"/>
    <w:rsid w:val="00E057CC"/>
    <w:rsid w:val="00E346B8"/>
    <w:rsid w:val="00E755FB"/>
    <w:rsid w:val="00EA4449"/>
    <w:rsid w:val="00EB2537"/>
    <w:rsid w:val="00EC7FA7"/>
    <w:rsid w:val="00F001ED"/>
    <w:rsid w:val="00F93F5E"/>
    <w:rsid w:val="00FB6D28"/>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F5F7B98"/>
  <w15:docId w15:val="{6D0E51ED-2782-4FAC-82FA-8513F9553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69CE1-0C23-4B03-89E2-FE8B3EEE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cp:lastModifiedBy>
  <cp:revision>15</cp:revision>
  <cp:lastPrinted>2019-01-17T08:14:00Z</cp:lastPrinted>
  <dcterms:created xsi:type="dcterms:W3CDTF">2019-01-07T07:53:00Z</dcterms:created>
  <dcterms:modified xsi:type="dcterms:W3CDTF">2020-01-20T09:32:00Z</dcterms:modified>
</cp:coreProperties>
</file>