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3BC5" w14:textId="77777777" w:rsidR="00B5611D" w:rsidRPr="007745BF" w:rsidRDefault="00B5611D" w:rsidP="79A38BC4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4E2E6F52" w14:textId="0657F72D" w:rsidR="00810BB1" w:rsidRPr="00F53F35" w:rsidRDefault="00F53F35" w:rsidP="79A38BC4">
      <w:pPr>
        <w:pStyle w:val="a5"/>
        <w:ind w:right="840"/>
        <w:jc w:val="center"/>
        <w:rPr>
          <w:rFonts w:ascii="ＭＳ 明朝" w:eastAsia="ＭＳ 明朝" w:hAnsi="ＭＳ 明朝" w:cs="ＭＳ 明朝" w:hint="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</w:t>
      </w:r>
      <w:r w:rsidRPr="00F53F35">
        <w:rPr>
          <w:rFonts w:ascii="ＭＳ 明朝" w:eastAsia="ＭＳ 明朝" w:hAnsi="ＭＳ 明朝" w:cs="ＭＳ 明朝" w:hint="eastAsia"/>
          <w:b/>
          <w:sz w:val="24"/>
          <w:szCs w:val="24"/>
        </w:rPr>
        <w:t>公益財団法人日弁連交通事故相談センター沖縄</w:t>
      </w:r>
      <w:r w:rsidR="00BF03AF">
        <w:rPr>
          <w:rFonts w:ascii="ＭＳ 明朝" w:eastAsia="ＭＳ 明朝" w:hAnsi="ＭＳ 明朝" w:cs="ＭＳ 明朝" w:hint="eastAsia"/>
          <w:b/>
          <w:sz w:val="24"/>
          <w:szCs w:val="24"/>
        </w:rPr>
        <w:t>県</w:t>
      </w:r>
      <w:bookmarkStart w:id="0" w:name="_GoBack"/>
      <w:bookmarkEnd w:id="0"/>
      <w:r w:rsidRPr="00F53F35">
        <w:rPr>
          <w:rFonts w:ascii="ＭＳ 明朝" w:eastAsia="ＭＳ 明朝" w:hAnsi="ＭＳ 明朝" w:cs="ＭＳ 明朝" w:hint="eastAsia"/>
          <w:b/>
          <w:sz w:val="24"/>
          <w:szCs w:val="24"/>
        </w:rPr>
        <w:t>支部</w:t>
      </w:r>
    </w:p>
    <w:p w14:paraId="2A9E6E93" w14:textId="07433D71" w:rsidR="2BBEB4CD" w:rsidRDefault="2BBEB4CD" w:rsidP="79A38BC4">
      <w:pPr>
        <w:pStyle w:val="a5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3998D93D" w14:textId="77777777" w:rsidR="00DC50BF" w:rsidRDefault="00DC50BF" w:rsidP="79A38BC4">
      <w:pPr>
        <w:pStyle w:val="a5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33BF22F3" w14:textId="77777777" w:rsidR="007745BF" w:rsidRPr="007745BF" w:rsidRDefault="00810BB1" w:rsidP="79A38BC4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１　沖縄県支部の相談所一覧</w:t>
      </w:r>
    </w:p>
    <w:p w14:paraId="1A302F55" w14:textId="7B1F3629" w:rsidR="00810BB1" w:rsidRPr="007745BF" w:rsidRDefault="59FCD465" w:rsidP="79A38BC4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（１）</w:t>
      </w:r>
      <w:r w:rsidR="00810BB1" w:rsidRPr="79A38BC4">
        <w:rPr>
          <w:rFonts w:ascii="ＭＳ 明朝" w:eastAsia="ＭＳ 明朝" w:hAnsi="ＭＳ 明朝" w:cs="ＭＳ 明朝"/>
          <w:sz w:val="24"/>
          <w:szCs w:val="24"/>
        </w:rPr>
        <w:t>那覇相談所</w:t>
      </w:r>
      <w:r w:rsidR="007745BF" w:rsidRPr="79A38BC4">
        <w:rPr>
          <w:rFonts w:ascii="ＭＳ 明朝" w:eastAsia="ＭＳ 明朝" w:hAnsi="ＭＳ 明朝" w:cs="ＭＳ 明朝"/>
          <w:sz w:val="24"/>
          <w:szCs w:val="24"/>
        </w:rPr>
        <w:t>（那覇市松尾</w:t>
      </w:r>
      <w:r w:rsidR="003F5AE1" w:rsidRPr="79A38BC4">
        <w:rPr>
          <w:rFonts w:ascii="ＭＳ 明朝" w:eastAsia="ＭＳ 明朝" w:hAnsi="ＭＳ 明朝" w:cs="ＭＳ 明朝"/>
          <w:sz w:val="24"/>
          <w:szCs w:val="24"/>
        </w:rPr>
        <w:t>２</w:t>
      </w:r>
      <w:r w:rsidR="00F53F35">
        <w:rPr>
          <w:rFonts w:ascii="ＭＳ 明朝" w:eastAsia="ＭＳ 明朝" w:hAnsi="ＭＳ 明朝" w:cs="ＭＳ 明朝" w:hint="eastAsia"/>
          <w:sz w:val="24"/>
          <w:szCs w:val="24"/>
        </w:rPr>
        <w:t>丁目２番26-6</w:t>
      </w:r>
      <w:r w:rsidR="007745BF" w:rsidRPr="79A38BC4">
        <w:rPr>
          <w:rFonts w:ascii="ＭＳ 明朝" w:eastAsia="ＭＳ 明朝" w:hAnsi="ＭＳ 明朝" w:cs="ＭＳ 明朝"/>
          <w:sz w:val="24"/>
          <w:szCs w:val="24"/>
        </w:rPr>
        <w:t>）</w:t>
      </w:r>
    </w:p>
    <w:p w14:paraId="2721CD5C" w14:textId="561E375D" w:rsidR="00810BB1" w:rsidRPr="007745BF" w:rsidRDefault="6BC6497C" w:rsidP="046983AD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（２）</w:t>
      </w:r>
      <w:r w:rsidR="00810BB1" w:rsidRPr="79A38BC4">
        <w:rPr>
          <w:rFonts w:ascii="ＭＳ 明朝" w:eastAsia="ＭＳ 明朝" w:hAnsi="ＭＳ 明朝" w:cs="ＭＳ 明朝"/>
          <w:sz w:val="24"/>
          <w:szCs w:val="24"/>
        </w:rPr>
        <w:t>コザ相談所</w:t>
      </w:r>
      <w:r w:rsidR="007745BF" w:rsidRPr="79A38BC4">
        <w:rPr>
          <w:rFonts w:ascii="ＭＳ 明朝" w:eastAsia="ＭＳ 明朝" w:hAnsi="ＭＳ 明朝" w:cs="ＭＳ 明朝"/>
          <w:sz w:val="24"/>
          <w:szCs w:val="24"/>
        </w:rPr>
        <w:t>（沖縄市知花</w:t>
      </w:r>
      <w:r w:rsidR="003F5AE1" w:rsidRPr="79A38BC4">
        <w:rPr>
          <w:rFonts w:ascii="ＭＳ 明朝" w:eastAsia="ＭＳ 明朝" w:hAnsi="ＭＳ 明朝" w:cs="ＭＳ 明朝"/>
          <w:sz w:val="24"/>
          <w:szCs w:val="24"/>
        </w:rPr>
        <w:t>６</w:t>
      </w:r>
      <w:r w:rsidR="00F53F35">
        <w:rPr>
          <w:rFonts w:ascii="ＭＳ 明朝" w:eastAsia="ＭＳ 明朝" w:hAnsi="ＭＳ 明朝" w:cs="ＭＳ 明朝" w:hint="eastAsia"/>
          <w:sz w:val="24"/>
          <w:szCs w:val="24"/>
        </w:rPr>
        <w:t>丁目</w:t>
      </w:r>
      <w:r w:rsidR="003F5AE1" w:rsidRPr="79A38BC4">
        <w:rPr>
          <w:rFonts w:ascii="ＭＳ 明朝" w:eastAsia="ＭＳ 明朝" w:hAnsi="ＭＳ 明朝" w:cs="ＭＳ 明朝"/>
          <w:sz w:val="24"/>
          <w:szCs w:val="24"/>
        </w:rPr>
        <w:t>６</w:t>
      </w:r>
      <w:r w:rsidR="00F53F35">
        <w:rPr>
          <w:rFonts w:ascii="ＭＳ 明朝" w:eastAsia="ＭＳ 明朝" w:hAnsi="ＭＳ 明朝" w:cs="ＭＳ 明朝" w:hint="eastAsia"/>
          <w:sz w:val="24"/>
          <w:szCs w:val="24"/>
        </w:rPr>
        <w:t>番</w:t>
      </w:r>
      <w:r w:rsidR="003F5AE1" w:rsidRPr="79A38BC4">
        <w:rPr>
          <w:rFonts w:ascii="ＭＳ 明朝" w:eastAsia="ＭＳ 明朝" w:hAnsi="ＭＳ 明朝" w:cs="ＭＳ 明朝"/>
          <w:sz w:val="24"/>
          <w:szCs w:val="24"/>
        </w:rPr>
        <w:t>５</w:t>
      </w:r>
      <w:r w:rsidR="00F53F35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7745BF" w:rsidRPr="79A38BC4">
        <w:rPr>
          <w:rFonts w:ascii="ＭＳ 明朝" w:eastAsia="ＭＳ 明朝" w:hAnsi="ＭＳ 明朝" w:cs="ＭＳ 明朝"/>
          <w:sz w:val="24"/>
          <w:szCs w:val="24"/>
        </w:rPr>
        <w:t>）</w:t>
      </w:r>
    </w:p>
    <w:p w14:paraId="3A0F45DB" w14:textId="7A26FA2B" w:rsidR="003F5AE1" w:rsidRDefault="003F5AE1" w:rsidP="046983AD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44583703" w14:textId="77777777" w:rsidR="00DC50BF" w:rsidRPr="007745BF" w:rsidRDefault="00DC50BF" w:rsidP="046983AD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55EA1331" w14:textId="69F48A67" w:rsidR="00810BB1" w:rsidRPr="007745BF" w:rsidRDefault="00810BB1" w:rsidP="046983AD">
      <w:pPr>
        <w:pStyle w:val="a5"/>
        <w:wordWrap w:val="0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46983AD">
        <w:rPr>
          <w:rFonts w:ascii="ＭＳ 明朝" w:eastAsia="ＭＳ 明朝" w:hAnsi="ＭＳ 明朝" w:cs="ＭＳ 明朝"/>
          <w:sz w:val="24"/>
          <w:szCs w:val="24"/>
        </w:rPr>
        <w:t xml:space="preserve">２　</w:t>
      </w:r>
      <w:r w:rsidR="00A03D1F" w:rsidRPr="046983AD">
        <w:rPr>
          <w:rFonts w:ascii="ＭＳ 明朝" w:eastAsia="ＭＳ 明朝" w:hAnsi="ＭＳ 明朝" w:cs="ＭＳ 明朝"/>
          <w:sz w:val="24"/>
          <w:szCs w:val="24"/>
        </w:rPr>
        <w:t>無料相談の</w:t>
      </w:r>
      <w:r w:rsidR="000E199E" w:rsidRPr="046983AD">
        <w:rPr>
          <w:rFonts w:ascii="ＭＳ 明朝" w:eastAsia="ＭＳ 明朝" w:hAnsi="ＭＳ 明朝" w:cs="ＭＳ 明朝"/>
          <w:sz w:val="24"/>
          <w:szCs w:val="24"/>
        </w:rPr>
        <w:t>ご</w:t>
      </w:r>
      <w:r w:rsidR="00A03D1F" w:rsidRPr="046983AD">
        <w:rPr>
          <w:rFonts w:ascii="ＭＳ 明朝" w:eastAsia="ＭＳ 明朝" w:hAnsi="ＭＳ 明朝" w:cs="ＭＳ 明朝"/>
          <w:sz w:val="24"/>
          <w:szCs w:val="24"/>
        </w:rPr>
        <w:t>案内</w:t>
      </w:r>
    </w:p>
    <w:p w14:paraId="656E8554" w14:textId="63E1CB63" w:rsidR="000E199E" w:rsidRDefault="000E199E" w:rsidP="002005E9">
      <w:pPr>
        <w:pStyle w:val="a5"/>
        <w:wordWrap w:val="0"/>
        <w:ind w:left="240" w:right="-1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046983AD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7745BF" w:rsidRPr="046983AD">
        <w:rPr>
          <w:rFonts w:ascii="ＭＳ 明朝" w:eastAsia="ＭＳ 明朝" w:hAnsi="ＭＳ 明朝" w:cs="ＭＳ 明朝"/>
          <w:sz w:val="24"/>
          <w:szCs w:val="24"/>
        </w:rPr>
        <w:t>交通事故事案に精通した沖縄弁護士会所属の弁護士に「５回まで無料」で相談できます</w:t>
      </w:r>
      <w:r w:rsidRPr="046983AD">
        <w:rPr>
          <w:rFonts w:ascii="ＭＳ 明朝" w:eastAsia="ＭＳ 明朝" w:hAnsi="ＭＳ 明朝" w:cs="ＭＳ 明朝"/>
          <w:sz w:val="24"/>
          <w:szCs w:val="24"/>
        </w:rPr>
        <w:t>（</w:t>
      </w:r>
      <w:r w:rsidR="003F5AE1" w:rsidRPr="046983AD">
        <w:rPr>
          <w:rFonts w:ascii="ＭＳ 明朝" w:eastAsia="ＭＳ 明朝" w:hAnsi="ＭＳ 明朝" w:cs="ＭＳ 明朝"/>
          <w:sz w:val="24"/>
          <w:szCs w:val="24"/>
        </w:rPr>
        <w:t>１</w:t>
      </w:r>
      <w:r w:rsidRPr="046983AD">
        <w:rPr>
          <w:rFonts w:ascii="ＭＳ 明朝" w:eastAsia="ＭＳ 明朝" w:hAnsi="ＭＳ 明朝" w:cs="ＭＳ 明朝"/>
          <w:sz w:val="24"/>
          <w:szCs w:val="24"/>
        </w:rPr>
        <w:t>回</w:t>
      </w:r>
      <w:r w:rsidR="00F53F35">
        <w:rPr>
          <w:rFonts w:ascii="ＭＳ 明朝" w:eastAsia="ＭＳ 明朝" w:hAnsi="ＭＳ 明朝" w:cs="ＭＳ 明朝" w:hint="eastAsia"/>
          <w:sz w:val="24"/>
          <w:szCs w:val="24"/>
        </w:rPr>
        <w:t>30</w:t>
      </w:r>
      <w:r w:rsidRPr="046983AD">
        <w:rPr>
          <w:rFonts w:ascii="ＭＳ 明朝" w:eastAsia="ＭＳ 明朝" w:hAnsi="ＭＳ 明朝" w:cs="ＭＳ 明朝"/>
          <w:sz w:val="24"/>
          <w:szCs w:val="24"/>
        </w:rPr>
        <w:t>分）</w:t>
      </w:r>
    </w:p>
    <w:p w14:paraId="517B15F4" w14:textId="77777777" w:rsidR="00CE7F0E" w:rsidRDefault="00CE7F0E" w:rsidP="046983AD">
      <w:pPr>
        <w:pStyle w:val="a5"/>
        <w:wordWrap w:val="0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88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3"/>
      </w:tblGrid>
      <w:tr w:rsidR="00B5611D" w14:paraId="607E7252" w14:textId="77777777" w:rsidTr="00CE7F0E">
        <w:trPr>
          <w:trHeight w:val="1538"/>
        </w:trPr>
        <w:tc>
          <w:tcPr>
            <w:tcW w:w="8893" w:type="dxa"/>
          </w:tcPr>
          <w:p w14:paraId="5FDEF7FE" w14:textId="7B773502" w:rsidR="003F5AE1" w:rsidRDefault="00B5611D" w:rsidP="046983AD">
            <w:pPr>
              <w:pStyle w:val="a5"/>
              <w:wordWrap w:val="0"/>
              <w:ind w:left="2880" w:right="840" w:hangingChars="800" w:hanging="288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46983AD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szCs w:val="24"/>
                <w:fitText w:val="960" w:id="-1460517888"/>
              </w:rPr>
              <w:t>相談</w:t>
            </w:r>
            <w:r w:rsidRPr="046983AD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960" w:id="-1460517888"/>
              </w:rPr>
              <w:t>日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：毎週 金曜日</w:t>
            </w:r>
            <w:r w:rsidR="003F5AE1"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（ただし、コザ相談所は第２・第４金曜日</w:t>
            </w:r>
            <w:r w:rsidR="2723E816"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  <w:p w14:paraId="0C8126F9" w14:textId="7F584936" w:rsidR="00B5611D" w:rsidRDefault="00B5611D" w:rsidP="046983AD">
            <w:pPr>
              <w:pStyle w:val="a5"/>
              <w:wordWrap w:val="0"/>
              <w:ind w:leftChars="600" w:left="1740" w:right="840" w:hangingChars="200" w:hanging="48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午前</w:t>
            </w:r>
            <w:r w:rsidR="003F5AE1"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９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時</w:t>
            </w:r>
            <w:r w:rsidR="00F53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30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分～正午／午後</w:t>
            </w:r>
            <w:r w:rsidR="003F5AE1"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１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時</w:t>
            </w:r>
            <w:r w:rsidR="00F53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30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分～午後</w:t>
            </w:r>
            <w:r w:rsidR="003F5AE1"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４</w:t>
            </w: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時</w:t>
            </w:r>
          </w:p>
          <w:p w14:paraId="07F0B5E2" w14:textId="77777777" w:rsidR="00CE7F0E" w:rsidRPr="00CE7F0E" w:rsidRDefault="00CE7F0E" w:rsidP="046983AD">
            <w:pPr>
              <w:pStyle w:val="a5"/>
              <w:wordWrap w:val="0"/>
              <w:ind w:leftChars="600" w:left="1740" w:right="840" w:hangingChars="200" w:hanging="48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1C0E94F" w14:textId="22CF4909" w:rsidR="00B5611D" w:rsidRPr="007745BF" w:rsidRDefault="00B5611D" w:rsidP="046983AD">
            <w:pPr>
              <w:pStyle w:val="a5"/>
              <w:wordWrap w:val="0"/>
              <w:ind w:left="240" w:right="8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予約受付：</w:t>
            </w:r>
            <w:r w:rsidR="008501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0</w:t>
            </w:r>
            <w:r w:rsidR="00850122">
              <w:rPr>
                <w:rFonts w:ascii="ＭＳ 明朝" w:eastAsia="ＭＳ 明朝" w:hAnsi="ＭＳ 明朝" w:cs="ＭＳ 明朝"/>
                <w:sz w:val="24"/>
                <w:szCs w:val="24"/>
              </w:rPr>
              <w:t>98</w:t>
            </w:r>
            <w:r w:rsidRPr="00850122"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  <w:r w:rsidR="00850122" w:rsidRPr="008501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8</w:t>
            </w:r>
            <w:r w:rsidR="00850122" w:rsidRPr="00850122">
              <w:rPr>
                <w:rFonts w:ascii="ＭＳ 明朝" w:eastAsia="ＭＳ 明朝" w:hAnsi="ＭＳ 明朝" w:cs="ＭＳ 明朝"/>
                <w:sz w:val="24"/>
                <w:szCs w:val="24"/>
              </w:rPr>
              <w:t>65</w:t>
            </w:r>
            <w:r w:rsidRPr="00850122"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  <w:r w:rsidR="00850122" w:rsidRPr="0085012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3</w:t>
            </w:r>
            <w:r w:rsidR="00850122" w:rsidRPr="00850122">
              <w:rPr>
                <w:rFonts w:ascii="ＭＳ 明朝" w:eastAsia="ＭＳ 明朝" w:hAnsi="ＭＳ 明朝" w:cs="ＭＳ 明朝"/>
                <w:sz w:val="24"/>
                <w:szCs w:val="24"/>
              </w:rPr>
              <w:t>737</w:t>
            </w:r>
          </w:p>
          <w:p w14:paraId="70C36725" w14:textId="5F304BBD" w:rsidR="00B5611D" w:rsidRPr="007745BF" w:rsidRDefault="2723E816" w:rsidP="002005E9">
            <w:pPr>
              <w:pStyle w:val="a5"/>
              <w:wordWrap w:val="0"/>
              <w:ind w:leftChars="300" w:left="2550" w:rightChars="400" w:right="840" w:hangingChars="800" w:hanging="192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79A38BC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</w:t>
            </w:r>
            <w:r w:rsidR="00B5611D" w:rsidRPr="79A38BC4">
              <w:rPr>
                <w:rFonts w:ascii="ＭＳ 明朝" w:eastAsia="ＭＳ 明朝" w:hAnsi="ＭＳ 明朝" w:cs="ＭＳ 明朝"/>
                <w:sz w:val="24"/>
                <w:szCs w:val="24"/>
              </w:rPr>
              <w:t>（月～金〔土・日・祝日を除く〕午前</w:t>
            </w:r>
            <w:r w:rsidR="00F53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10</w:t>
            </w:r>
            <w:r w:rsidR="00B5611D" w:rsidRPr="79A38BC4">
              <w:rPr>
                <w:rFonts w:ascii="ＭＳ 明朝" w:eastAsia="ＭＳ 明朝" w:hAnsi="ＭＳ 明朝" w:cs="ＭＳ 明朝"/>
                <w:sz w:val="24"/>
                <w:szCs w:val="24"/>
              </w:rPr>
              <w:t>時～午後</w:t>
            </w:r>
            <w:r w:rsidR="005F75A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B5611D" w:rsidRPr="79A38BC4">
              <w:rPr>
                <w:rFonts w:ascii="ＭＳ 明朝" w:eastAsia="ＭＳ 明朝" w:hAnsi="ＭＳ 明朝" w:cs="ＭＳ 明朝"/>
                <w:sz w:val="24"/>
                <w:szCs w:val="24"/>
              </w:rPr>
              <w:t>時）</w:t>
            </w:r>
          </w:p>
          <w:p w14:paraId="5F43A4D0" w14:textId="49647E57" w:rsidR="4AD0FE52" w:rsidRPr="00F62E1F" w:rsidRDefault="2CBB4AA9" w:rsidP="002005E9">
            <w:pPr>
              <w:pStyle w:val="a5"/>
              <w:ind w:leftChars="300" w:left="2550" w:rightChars="4" w:right="8" w:hangingChars="800" w:hanging="192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79A38BC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</w:t>
            </w:r>
            <w:r w:rsidRPr="79A38BC4">
              <w:rPr>
                <w:rFonts w:ascii="ＭＳ 明朝" w:eastAsia="ＭＳ 明朝" w:hAnsi="ＭＳ 明朝" w:cs="ＭＳ 明朝"/>
                <w:color w:val="FF0000"/>
                <w:sz w:val="24"/>
                <w:szCs w:val="24"/>
              </w:rPr>
              <w:t xml:space="preserve"> </w:t>
            </w:r>
            <w:r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 w:rsidR="77CE437A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下記</w:t>
            </w:r>
            <w:r w:rsidR="6EC13DB9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リンク</w:t>
            </w:r>
            <w:r w:rsidR="77CE437A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から</w:t>
            </w:r>
            <w:r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ＷＥＢ予約</w:t>
            </w:r>
            <w:r w:rsidR="70C71965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すること</w:t>
            </w:r>
            <w:r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も</w:t>
            </w:r>
            <w:r w:rsidR="6E852E21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可能です（</w:t>
            </w:r>
            <w:r w:rsidR="00F53F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24</w:t>
            </w:r>
            <w:r w:rsidR="0DF323AC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時間受付）</w:t>
            </w:r>
          </w:p>
          <w:p w14:paraId="3C80A34D" w14:textId="24784AA3" w:rsidR="0DF323AC" w:rsidRDefault="0DF323AC" w:rsidP="79A38BC4">
            <w:pPr>
              <w:pStyle w:val="a5"/>
              <w:ind w:left="1920" w:right="840" w:hangingChars="800" w:hanging="192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</w:t>
            </w:r>
            <w:r w:rsidR="002005E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D47991C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ＵＲＬ</w:t>
            </w:r>
            <w:r w:rsidR="13759870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>：</w:t>
            </w:r>
            <w:r w:rsidR="29EC4C15" w:rsidRPr="00F62E1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https://n-tacc.or.jp/list/okinawa </w:t>
            </w:r>
          </w:p>
          <w:p w14:paraId="1BC6B888" w14:textId="77777777" w:rsidR="00CE7F0E" w:rsidRPr="00F62E1F" w:rsidRDefault="00CE7F0E" w:rsidP="79A38BC4">
            <w:pPr>
              <w:pStyle w:val="a5"/>
              <w:ind w:left="1920" w:right="840" w:hangingChars="800" w:hanging="192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358E26B" w14:textId="4E052A7F" w:rsidR="00B5611D" w:rsidRPr="007745BF" w:rsidRDefault="00B5611D" w:rsidP="046983AD">
            <w:pPr>
              <w:pStyle w:val="a5"/>
              <w:wordWrap w:val="0"/>
              <w:ind w:left="240" w:right="8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>相談場所：・那覇相談所</w:t>
            </w:r>
          </w:p>
          <w:p w14:paraId="43F31BCD" w14:textId="43DCA6AE" w:rsidR="00B5611D" w:rsidRDefault="003F5AE1" w:rsidP="046983AD">
            <w:pPr>
              <w:pStyle w:val="a5"/>
              <w:wordWrap w:val="0"/>
              <w:ind w:left="240" w:right="8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46983A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　　　・コザ相談所</w:t>
            </w:r>
          </w:p>
        </w:tc>
      </w:tr>
    </w:tbl>
    <w:p w14:paraId="03465AE6" w14:textId="596D058A" w:rsidR="79A38BC4" w:rsidRDefault="79A38BC4" w:rsidP="79A38BC4">
      <w:pPr>
        <w:pStyle w:val="a5"/>
        <w:ind w:right="8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6467FB06" w14:textId="77777777" w:rsidR="009E5C81" w:rsidRDefault="009E5C81" w:rsidP="00DC50BF">
      <w:pPr>
        <w:pStyle w:val="a5"/>
        <w:ind w:right="840"/>
        <w:jc w:val="both"/>
        <w:rPr>
          <w:rFonts w:ascii="ＭＳ 明朝" w:eastAsia="ＭＳ 明朝" w:hAnsi="ＭＳ 明朝" w:cs="ＭＳ 明朝"/>
          <w:color w:val="FF0000"/>
          <w:sz w:val="24"/>
          <w:szCs w:val="24"/>
        </w:rPr>
      </w:pPr>
    </w:p>
    <w:p w14:paraId="5C9627E1" w14:textId="07B5CC36" w:rsidR="0C1CCD65" w:rsidRDefault="0C1CCD6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３　無料電話相談のご案内</w:t>
      </w:r>
    </w:p>
    <w:p w14:paraId="3E614410" w14:textId="74CA57E1" w:rsidR="0C1CCD65" w:rsidRDefault="0C1CCD6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 xml:space="preserve">　　全国統一相談ダイヤル（</w:t>
      </w:r>
      <w:r w:rsidRPr="79A38BC4">
        <w:rPr>
          <w:rFonts w:ascii="ＭＳ 明朝" w:eastAsia="ＭＳ 明朝" w:hAnsi="ＭＳ 明朝" w:cs="ＭＳ 明朝"/>
          <w:b/>
          <w:bCs/>
          <w:sz w:val="24"/>
          <w:szCs w:val="24"/>
        </w:rPr>
        <w:t>相談料・通話料無料</w:t>
      </w:r>
      <w:r w:rsidRPr="79A38BC4">
        <w:rPr>
          <w:rFonts w:ascii="ＭＳ 明朝" w:eastAsia="ＭＳ 明朝" w:hAnsi="ＭＳ 明朝" w:cs="ＭＳ 明朝"/>
          <w:sz w:val="24"/>
          <w:szCs w:val="24"/>
        </w:rPr>
        <w:t>）</w:t>
      </w:r>
    </w:p>
    <w:p w14:paraId="650E2614" w14:textId="01C14D7F" w:rsidR="0C1CCD65" w:rsidRDefault="0C1CCD6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 xml:space="preserve">　　</w:t>
      </w:r>
    </w:p>
    <w:p w14:paraId="61651C53" w14:textId="78BBC9A0" w:rsidR="046983AD" w:rsidRPr="009E5C81" w:rsidRDefault="0C1CCD6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15EB83FA" w:rsidRPr="79A38BC4">
        <w:rPr>
          <w:rFonts w:ascii="ＭＳ 明朝" w:eastAsia="ＭＳ 明朝" w:hAnsi="ＭＳ 明朝" w:cs="ＭＳ 明朝"/>
          <w:sz w:val="24"/>
          <w:szCs w:val="24"/>
        </w:rPr>
        <w:t xml:space="preserve">          </w:t>
      </w:r>
      <w:r w:rsidR="15EB83FA" w:rsidRPr="79A38BC4">
        <w:rPr>
          <w:rFonts w:ascii="ＭＳ 明朝" w:eastAsia="ＭＳ 明朝" w:hAnsi="ＭＳ 明朝" w:cs="ＭＳ 明朝"/>
          <w:sz w:val="20"/>
          <w:szCs w:val="20"/>
        </w:rPr>
        <w:t>おなやみ　　じこ</w:t>
      </w:r>
    </w:p>
    <w:p w14:paraId="0C26A16D" w14:textId="147A8277" w:rsidR="0C1CCD65" w:rsidRDefault="0C1CCD6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 xml:space="preserve">　　０１２０－０７８３－２５</w:t>
      </w:r>
    </w:p>
    <w:p w14:paraId="33518B1A" w14:textId="0ABB8985" w:rsidR="0C1CCD65" w:rsidRDefault="00F53F3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月～金（祝日除く）</w:t>
      </w:r>
      <w:r>
        <w:rPr>
          <w:rFonts w:ascii="ＭＳ 明朝" w:eastAsia="ＭＳ 明朝" w:hAnsi="ＭＳ 明朝" w:cs="ＭＳ 明朝" w:hint="eastAsia"/>
          <w:sz w:val="24"/>
          <w:szCs w:val="24"/>
        </w:rPr>
        <w:t>10</w:t>
      </w:r>
      <w:r>
        <w:rPr>
          <w:rFonts w:ascii="ＭＳ 明朝" w:eastAsia="ＭＳ 明朝" w:hAnsi="ＭＳ 明朝" w:cs="ＭＳ 明朝"/>
          <w:sz w:val="24"/>
          <w:szCs w:val="24"/>
        </w:rPr>
        <w:t>時～</w:t>
      </w:r>
      <w:r>
        <w:rPr>
          <w:rFonts w:ascii="ＭＳ 明朝" w:eastAsia="ＭＳ 明朝" w:hAnsi="ＭＳ 明朝" w:cs="ＭＳ 明朝" w:hint="eastAsia"/>
          <w:sz w:val="24"/>
          <w:szCs w:val="24"/>
        </w:rPr>
        <w:t>16</w:t>
      </w:r>
      <w:r>
        <w:rPr>
          <w:rFonts w:ascii="ＭＳ 明朝" w:eastAsia="ＭＳ 明朝" w:hAnsi="ＭＳ 明朝" w:cs="ＭＳ 明朝"/>
          <w:sz w:val="24"/>
          <w:szCs w:val="24"/>
        </w:rPr>
        <w:t>時</w:t>
      </w:r>
      <w:r>
        <w:rPr>
          <w:rFonts w:ascii="ＭＳ 明朝" w:eastAsia="ＭＳ 明朝" w:hAnsi="ＭＳ 明朝" w:cs="ＭＳ 明朝" w:hint="eastAsia"/>
          <w:sz w:val="24"/>
          <w:szCs w:val="24"/>
        </w:rPr>
        <w:t>30</w:t>
      </w:r>
      <w:r w:rsidR="0C1CCD65" w:rsidRPr="79A38BC4">
        <w:rPr>
          <w:rFonts w:ascii="ＭＳ 明朝" w:eastAsia="ＭＳ 明朝" w:hAnsi="ＭＳ 明朝" w:cs="ＭＳ 明朝"/>
          <w:sz w:val="24"/>
          <w:szCs w:val="24"/>
        </w:rPr>
        <w:t>分</w:t>
      </w:r>
    </w:p>
    <w:p w14:paraId="04BE1E10" w14:textId="58829022" w:rsidR="0C1CCD65" w:rsidRDefault="00F53F35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水曜日は</w:t>
      </w:r>
      <w:r>
        <w:rPr>
          <w:rFonts w:ascii="ＭＳ 明朝" w:eastAsia="ＭＳ 明朝" w:hAnsi="ＭＳ 明朝" w:cs="ＭＳ 明朝" w:hint="eastAsia"/>
          <w:sz w:val="24"/>
          <w:szCs w:val="24"/>
        </w:rPr>
        <w:t>19</w:t>
      </w:r>
      <w:r>
        <w:rPr>
          <w:rFonts w:ascii="ＭＳ 明朝" w:eastAsia="ＭＳ 明朝" w:hAnsi="ＭＳ 明朝" w:cs="ＭＳ 明朝"/>
          <w:sz w:val="24"/>
          <w:szCs w:val="24"/>
        </w:rPr>
        <w:t>時まで延長（第５週の水曜日は</w:t>
      </w:r>
      <w:r>
        <w:rPr>
          <w:rFonts w:ascii="ＭＳ 明朝" w:eastAsia="ＭＳ 明朝" w:hAnsi="ＭＳ 明朝" w:cs="ＭＳ 明朝" w:hint="eastAsia"/>
          <w:sz w:val="24"/>
          <w:szCs w:val="24"/>
        </w:rPr>
        <w:t>16</w:t>
      </w:r>
      <w:r>
        <w:rPr>
          <w:rFonts w:ascii="ＭＳ 明朝" w:eastAsia="ＭＳ 明朝" w:hAnsi="ＭＳ 明朝" w:cs="ＭＳ 明朝"/>
          <w:sz w:val="24"/>
          <w:szCs w:val="24"/>
        </w:rPr>
        <w:t>時</w:t>
      </w:r>
      <w:r>
        <w:rPr>
          <w:rFonts w:ascii="ＭＳ 明朝" w:eastAsia="ＭＳ 明朝" w:hAnsi="ＭＳ 明朝" w:cs="ＭＳ 明朝" w:hint="eastAsia"/>
          <w:sz w:val="24"/>
          <w:szCs w:val="24"/>
        </w:rPr>
        <w:t>30</w:t>
      </w:r>
      <w:r w:rsidR="0C1CCD65" w:rsidRPr="79A38BC4">
        <w:rPr>
          <w:rFonts w:ascii="ＭＳ 明朝" w:eastAsia="ＭＳ 明朝" w:hAnsi="ＭＳ 明朝" w:cs="ＭＳ 明朝"/>
          <w:sz w:val="24"/>
          <w:szCs w:val="24"/>
        </w:rPr>
        <w:t>分まで）</w:t>
      </w:r>
    </w:p>
    <w:p w14:paraId="2A8F4E4D" w14:textId="117ABD61" w:rsidR="046983AD" w:rsidRDefault="046983AD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6FE71106" w14:textId="60A0BEF3" w:rsidR="046983AD" w:rsidRDefault="046983AD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</w:p>
    <w:p w14:paraId="15F4EE0D" w14:textId="51CC77CA" w:rsidR="631297AA" w:rsidRDefault="631297AA" w:rsidP="79A38BC4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公益財団法人　日弁連交通事故相談センター</w:t>
      </w:r>
    </w:p>
    <w:p w14:paraId="062E55BD" w14:textId="37D2D40D" w:rsidR="007745BF" w:rsidRPr="00DC50BF" w:rsidRDefault="631297AA" w:rsidP="00DC50BF">
      <w:pPr>
        <w:pStyle w:val="a5"/>
        <w:ind w:left="240" w:right="840" w:hangingChars="100" w:hanging="240"/>
        <w:jc w:val="both"/>
        <w:rPr>
          <w:rFonts w:ascii="ＭＳ 明朝" w:eastAsia="ＭＳ 明朝" w:hAnsi="ＭＳ 明朝" w:cs="ＭＳ 明朝"/>
          <w:sz w:val="24"/>
          <w:szCs w:val="24"/>
        </w:rPr>
      </w:pPr>
      <w:r w:rsidRPr="79A38BC4">
        <w:rPr>
          <w:rFonts w:ascii="ＭＳ 明朝" w:eastAsia="ＭＳ 明朝" w:hAnsi="ＭＳ 明朝" w:cs="ＭＳ 明朝"/>
          <w:sz w:val="24"/>
          <w:szCs w:val="24"/>
        </w:rPr>
        <w:t>ホームページ　https://n-tacc.or.jp</w:t>
      </w:r>
    </w:p>
    <w:sectPr w:rsidR="007745BF" w:rsidRPr="00DC50BF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1B95" w14:textId="77777777" w:rsidR="00EB78D0" w:rsidRDefault="00EB78D0" w:rsidP="00705BAA">
      <w:r>
        <w:separator/>
      </w:r>
    </w:p>
  </w:endnote>
  <w:endnote w:type="continuationSeparator" w:id="0">
    <w:p w14:paraId="63FFC7F7" w14:textId="77777777" w:rsidR="00EB78D0" w:rsidRDefault="00EB78D0" w:rsidP="0070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816731"/>
      <w:docPartObj>
        <w:docPartGallery w:val="Page Numbers (Bottom of Page)"/>
        <w:docPartUnique/>
      </w:docPartObj>
    </w:sdtPr>
    <w:sdtEndPr/>
    <w:sdtContent>
      <w:p w14:paraId="3F3E4780" w14:textId="09B64918" w:rsidR="00023148" w:rsidRDefault="000231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3AF" w:rsidRPr="00BF03AF">
          <w:rPr>
            <w:noProof/>
            <w:lang w:val="ja-JP"/>
          </w:rPr>
          <w:t>1</w:t>
        </w:r>
        <w:r>
          <w:fldChar w:fldCharType="end"/>
        </w:r>
      </w:p>
    </w:sdtContent>
  </w:sdt>
  <w:p w14:paraId="318BDD77" w14:textId="77777777" w:rsidR="00023148" w:rsidRDefault="000231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D2E3A" w14:textId="77777777" w:rsidR="00EB78D0" w:rsidRDefault="00EB78D0" w:rsidP="00705BAA">
      <w:r>
        <w:separator/>
      </w:r>
    </w:p>
  </w:footnote>
  <w:footnote w:type="continuationSeparator" w:id="0">
    <w:p w14:paraId="73EF6D33" w14:textId="77777777" w:rsidR="00EB78D0" w:rsidRDefault="00EB78D0" w:rsidP="0070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542A"/>
    <w:multiLevelType w:val="hybridMultilevel"/>
    <w:tmpl w:val="9DA8A220"/>
    <w:lvl w:ilvl="0" w:tplc="520023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5445A1"/>
    <w:multiLevelType w:val="hybridMultilevel"/>
    <w:tmpl w:val="2FA2D4C0"/>
    <w:lvl w:ilvl="0" w:tplc="B490A3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C24168"/>
    <w:multiLevelType w:val="hybridMultilevel"/>
    <w:tmpl w:val="7AEC4A4E"/>
    <w:lvl w:ilvl="0" w:tplc="AB846B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443D7B"/>
    <w:multiLevelType w:val="hybridMultilevel"/>
    <w:tmpl w:val="E7648868"/>
    <w:lvl w:ilvl="0" w:tplc="9B1266A4">
      <w:start w:val="1"/>
      <w:numFmt w:val="decimalEnclosedParen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23148"/>
    <w:rsid w:val="000528F9"/>
    <w:rsid w:val="000E199E"/>
    <w:rsid w:val="000F7037"/>
    <w:rsid w:val="00146E82"/>
    <w:rsid w:val="001A3FC4"/>
    <w:rsid w:val="002005E9"/>
    <w:rsid w:val="00362A08"/>
    <w:rsid w:val="003C4A4D"/>
    <w:rsid w:val="003F5AE1"/>
    <w:rsid w:val="00476C0B"/>
    <w:rsid w:val="00494157"/>
    <w:rsid w:val="0054479D"/>
    <w:rsid w:val="00575B9C"/>
    <w:rsid w:val="005C2430"/>
    <w:rsid w:val="005F6D9E"/>
    <w:rsid w:val="005F75A6"/>
    <w:rsid w:val="00705BAA"/>
    <w:rsid w:val="00746B48"/>
    <w:rsid w:val="007564C5"/>
    <w:rsid w:val="007745BF"/>
    <w:rsid w:val="00810BB1"/>
    <w:rsid w:val="0084711E"/>
    <w:rsid w:val="00850122"/>
    <w:rsid w:val="0089767B"/>
    <w:rsid w:val="009E5C81"/>
    <w:rsid w:val="00A03D1F"/>
    <w:rsid w:val="00A436D6"/>
    <w:rsid w:val="00A4465A"/>
    <w:rsid w:val="00AA4AB2"/>
    <w:rsid w:val="00B067DD"/>
    <w:rsid w:val="00B142C1"/>
    <w:rsid w:val="00B4224E"/>
    <w:rsid w:val="00B4240A"/>
    <w:rsid w:val="00B5611D"/>
    <w:rsid w:val="00B6546A"/>
    <w:rsid w:val="00BF03AF"/>
    <w:rsid w:val="00CE7F0E"/>
    <w:rsid w:val="00D478C5"/>
    <w:rsid w:val="00D504DE"/>
    <w:rsid w:val="00D736B6"/>
    <w:rsid w:val="00D96134"/>
    <w:rsid w:val="00DC50BF"/>
    <w:rsid w:val="00E6385A"/>
    <w:rsid w:val="00EB78D0"/>
    <w:rsid w:val="00F53F35"/>
    <w:rsid w:val="00F54E3F"/>
    <w:rsid w:val="00F62E1F"/>
    <w:rsid w:val="00FB6D2D"/>
    <w:rsid w:val="03160A3B"/>
    <w:rsid w:val="03411FBF"/>
    <w:rsid w:val="046983AD"/>
    <w:rsid w:val="07C77675"/>
    <w:rsid w:val="084D5625"/>
    <w:rsid w:val="0C1CCD65"/>
    <w:rsid w:val="0D4540C7"/>
    <w:rsid w:val="0D47991C"/>
    <w:rsid w:val="0DF323AC"/>
    <w:rsid w:val="1218B1EA"/>
    <w:rsid w:val="12621BAE"/>
    <w:rsid w:val="13759870"/>
    <w:rsid w:val="15DD23EA"/>
    <w:rsid w:val="15EB83FA"/>
    <w:rsid w:val="16EC230D"/>
    <w:rsid w:val="18C6884A"/>
    <w:rsid w:val="1AFA8ED6"/>
    <w:rsid w:val="2723E816"/>
    <w:rsid w:val="29EC4C15"/>
    <w:rsid w:val="2BBEB4CD"/>
    <w:rsid w:val="2C2E8E4F"/>
    <w:rsid w:val="2CBB4AA9"/>
    <w:rsid w:val="300C9248"/>
    <w:rsid w:val="3097EE46"/>
    <w:rsid w:val="33066BB7"/>
    <w:rsid w:val="340637B0"/>
    <w:rsid w:val="358AADE9"/>
    <w:rsid w:val="365AAFAE"/>
    <w:rsid w:val="38A9264E"/>
    <w:rsid w:val="3A3ED08C"/>
    <w:rsid w:val="3ACC024F"/>
    <w:rsid w:val="3CAD4DFD"/>
    <w:rsid w:val="3DAF60B0"/>
    <w:rsid w:val="3F1867D2"/>
    <w:rsid w:val="43000388"/>
    <w:rsid w:val="43CEED96"/>
    <w:rsid w:val="449BD3E9"/>
    <w:rsid w:val="48887EBD"/>
    <w:rsid w:val="4AD0FE52"/>
    <w:rsid w:val="4CCB5F4D"/>
    <w:rsid w:val="4E83D2E3"/>
    <w:rsid w:val="567872AF"/>
    <w:rsid w:val="57F500D3"/>
    <w:rsid w:val="5994D7EF"/>
    <w:rsid w:val="59FCD465"/>
    <w:rsid w:val="631297AA"/>
    <w:rsid w:val="65E3D2C7"/>
    <w:rsid w:val="65FBA465"/>
    <w:rsid w:val="6762FFF3"/>
    <w:rsid w:val="6BC6497C"/>
    <w:rsid w:val="6E7B4525"/>
    <w:rsid w:val="6E852E21"/>
    <w:rsid w:val="6EC13DB9"/>
    <w:rsid w:val="6ED3253A"/>
    <w:rsid w:val="6FBA252A"/>
    <w:rsid w:val="70C71965"/>
    <w:rsid w:val="7211C7ED"/>
    <w:rsid w:val="73FEB13C"/>
    <w:rsid w:val="77CE437A"/>
    <w:rsid w:val="79A38BC4"/>
    <w:rsid w:val="7C30511A"/>
    <w:rsid w:val="7D178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071E1"/>
  <w15:docId w15:val="{BDC48907-C34F-4B1F-91F4-00E4D79C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6D9E"/>
  </w:style>
  <w:style w:type="character" w:customStyle="1" w:styleId="a4">
    <w:name w:val="挨拶文 (文字)"/>
    <w:basedOn w:val="a0"/>
    <w:link w:val="a3"/>
    <w:uiPriority w:val="99"/>
    <w:rsid w:val="005F6D9E"/>
  </w:style>
  <w:style w:type="paragraph" w:styleId="a5">
    <w:name w:val="Closing"/>
    <w:basedOn w:val="a"/>
    <w:link w:val="a6"/>
    <w:uiPriority w:val="99"/>
    <w:unhideWhenUsed/>
    <w:rsid w:val="005F6D9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6D9E"/>
  </w:style>
  <w:style w:type="paragraph" w:styleId="a7">
    <w:name w:val="header"/>
    <w:basedOn w:val="a"/>
    <w:link w:val="a8"/>
    <w:uiPriority w:val="99"/>
    <w:unhideWhenUsed/>
    <w:rsid w:val="00705B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BAA"/>
  </w:style>
  <w:style w:type="paragraph" w:styleId="a9">
    <w:name w:val="footer"/>
    <w:basedOn w:val="a"/>
    <w:link w:val="aa"/>
    <w:uiPriority w:val="99"/>
    <w:unhideWhenUsed/>
    <w:rsid w:val="00705B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B106E15F33C14CBB1DF097DF6B5227" ma:contentTypeVersion="2" ma:contentTypeDescription="新しいドキュメントを作成します。" ma:contentTypeScope="" ma:versionID="76f753ea08d9138db9a29b5549208892">
  <xsd:schema xmlns:xsd="http://www.w3.org/2001/XMLSchema" xmlns:xs="http://www.w3.org/2001/XMLSchema" xmlns:p="http://schemas.microsoft.com/office/2006/metadata/properties" xmlns:ns2="e31154d4-33d4-456d-ae15-e0c459fcdbce" targetNamespace="http://schemas.microsoft.com/office/2006/metadata/properties" ma:root="true" ma:fieldsID="baea174c5234537780f5a6e06b61cda1" ns2:_="">
    <xsd:import namespace="e31154d4-33d4-456d-ae15-e0c459fcd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54d4-33d4-456d-ae15-e0c459fcd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F5BE4-1E30-421B-A867-35EA9BF90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7AEC4-75A2-45B6-931D-1892C9814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5D69A-D309-4834-B5F7-4240932E7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54d4-33d4-456d-ae15-e0c459fcd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具志堅 尚也</dc:creator>
  <cp:keywords/>
  <dc:description/>
  <cp:lastModifiedBy>沖縄県</cp:lastModifiedBy>
  <cp:revision>3</cp:revision>
  <cp:lastPrinted>2023-02-13T05:48:00Z</cp:lastPrinted>
  <dcterms:created xsi:type="dcterms:W3CDTF">2023-02-17T07:35:00Z</dcterms:created>
  <dcterms:modified xsi:type="dcterms:W3CDTF">2023-02-17T07:36:00Z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0x01010042B106E15F33C14CBB1DF097DF6B5227</vt:lpwstr>
  </property>
</Properties>
</file>